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F19D"/>
        <w:tblCellMar>
          <w:top w:w="170" w:type="dxa"/>
          <w:left w:w="170" w:type="dxa"/>
          <w:bottom w:w="170" w:type="dxa"/>
          <w:right w:w="170" w:type="dxa"/>
        </w:tblCellMar>
        <w:tblLook w:val="04A0" w:firstRow="1" w:lastRow="0" w:firstColumn="1" w:lastColumn="0" w:noHBand="0" w:noVBand="1"/>
      </w:tblPr>
      <w:tblGrid>
        <w:gridCol w:w="696"/>
        <w:gridCol w:w="8374"/>
      </w:tblGrid>
      <w:tr w:rsidR="00C651E4" w:rsidRPr="00622777" w14:paraId="486B9BE7" w14:textId="77777777" w:rsidTr="00C651E4">
        <w:tc>
          <w:tcPr>
            <w:tcW w:w="567" w:type="dxa"/>
            <w:shd w:val="clear" w:color="auto" w:fill="D4F19D"/>
          </w:tcPr>
          <w:p w14:paraId="16E72484" w14:textId="031CD1F0" w:rsidR="00C651E4" w:rsidRPr="00622777" w:rsidRDefault="00C651E4" w:rsidP="00817464">
            <w:pPr>
              <w:pStyle w:val="berschri"/>
              <w:rPr>
                <w:color w:val="000000" w:themeColor="text1"/>
              </w:rPr>
            </w:pPr>
            <w:r>
              <w:rPr>
                <w:color w:val="000000" w:themeColor="text1"/>
              </w:rPr>
              <w:t>III</w:t>
            </w:r>
            <w:r w:rsidRPr="00622777">
              <w:rPr>
                <w:color w:val="000000" w:themeColor="text1"/>
              </w:rPr>
              <w:t>.</w:t>
            </w:r>
          </w:p>
        </w:tc>
        <w:tc>
          <w:tcPr>
            <w:tcW w:w="8493" w:type="dxa"/>
            <w:shd w:val="clear" w:color="auto" w:fill="D4F19D"/>
          </w:tcPr>
          <w:p w14:paraId="3C70A4B6" w14:textId="6A1D8E9B" w:rsidR="00C651E4" w:rsidRPr="00622777" w:rsidRDefault="00C651E4" w:rsidP="00817464">
            <w:pPr>
              <w:pStyle w:val="berschri"/>
              <w:rPr>
                <w:color w:val="000000" w:themeColor="text1"/>
              </w:rPr>
            </w:pPr>
            <w:r>
              <w:t>Dialekte sind von Ort zu Ort verschieden</w:t>
            </w:r>
          </w:p>
        </w:tc>
      </w:tr>
    </w:tbl>
    <w:p w14:paraId="34A3AF8E" w14:textId="77777777" w:rsidR="00001ED5" w:rsidRDefault="00001ED5" w:rsidP="00001ED5">
      <w:pPr>
        <w:pStyle w:val="berschri"/>
        <w:ind w:left="709" w:hanging="709"/>
      </w:pPr>
    </w:p>
    <w:p w14:paraId="2A9B4214" w14:textId="1983C6C7" w:rsidR="00B027C4" w:rsidRPr="00D049D3" w:rsidRDefault="00001ED5" w:rsidP="00001ED5">
      <w:pPr>
        <w:pStyle w:val="berschri"/>
        <w:ind w:left="709" w:hanging="709"/>
      </w:pPr>
      <w:r w:rsidRPr="0071313C">
        <w:rPr>
          <w:color w:val="D4F19D"/>
        </w:rPr>
        <w:t>III.I</w:t>
      </w:r>
      <w:r>
        <w:tab/>
      </w:r>
      <w:r w:rsidR="00B027C4" w:rsidRPr="00D049D3">
        <w:t>Verschiedene schweizerdeutsche Dialekte</w:t>
      </w:r>
    </w:p>
    <w:p w14:paraId="2142B6B6" w14:textId="77777777" w:rsidR="00B027C4" w:rsidRPr="004C0094" w:rsidRDefault="00B027C4" w:rsidP="004C0094">
      <w:pPr>
        <w:pStyle w:val="Standa"/>
      </w:pPr>
    </w:p>
    <w:p w14:paraId="1768157F" w14:textId="77777777" w:rsidR="00B027C4" w:rsidRPr="004C0094" w:rsidRDefault="00B027C4" w:rsidP="004C0094">
      <w:pPr>
        <w:pStyle w:val="Standa"/>
      </w:pPr>
      <w:r w:rsidRPr="60124F2A">
        <w:rPr>
          <w:lang w:val="de-CH"/>
        </w:rPr>
        <w:t>Sie hören nun in neun verschiedenen Dialekten das „Gespräch am Neujahrstag“ (Aufnahmen 1943 resp. 1969). Füllen Sie die unten stehende Tabelle aus und raten Sie, aus welcher Region die Sprecher kommen.</w:t>
      </w:r>
    </w:p>
    <w:p w14:paraId="0F0D7784" w14:textId="77777777" w:rsidR="00B027C4" w:rsidRPr="004C0094" w:rsidRDefault="00B027C4" w:rsidP="004C0094">
      <w:pPr>
        <w:pStyle w:val="Standa"/>
      </w:pPr>
    </w:p>
    <w:tbl>
      <w:tblPr>
        <w:tblStyle w:val="NormaleTabe1"/>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000" w:firstRow="0" w:lastRow="0" w:firstColumn="0" w:lastColumn="0" w:noHBand="0" w:noVBand="0"/>
      </w:tblPr>
      <w:tblGrid>
        <w:gridCol w:w="596"/>
        <w:gridCol w:w="1175"/>
        <w:gridCol w:w="1177"/>
        <w:gridCol w:w="1181"/>
        <w:gridCol w:w="1182"/>
        <w:gridCol w:w="1178"/>
        <w:gridCol w:w="1180"/>
        <w:gridCol w:w="1403"/>
      </w:tblGrid>
      <w:tr w:rsidR="00B027C4" w:rsidRPr="00CE7DFA" w14:paraId="255C8429" w14:textId="77777777" w:rsidTr="00B945B7">
        <w:tc>
          <w:tcPr>
            <w:tcW w:w="541" w:type="dxa"/>
            <w:vAlign w:val="center"/>
          </w:tcPr>
          <w:p w14:paraId="12AEB648" w14:textId="0FA81AD8" w:rsidR="00B027C4" w:rsidRPr="00CE7DFA" w:rsidRDefault="00B027C4" w:rsidP="007B176B">
            <w:pPr>
              <w:pStyle w:val="TabelleKopfzeile"/>
            </w:pPr>
            <w:r w:rsidRPr="60124F2A">
              <w:t>Nr</w:t>
            </w:r>
            <w:r w:rsidR="00C651E4">
              <w:t>.</w:t>
            </w:r>
          </w:p>
        </w:tc>
        <w:tc>
          <w:tcPr>
            <w:tcW w:w="1185" w:type="dxa"/>
            <w:vAlign w:val="center"/>
          </w:tcPr>
          <w:p w14:paraId="5393ABE4" w14:textId="77777777" w:rsidR="00B027C4" w:rsidRPr="00CE7DFA" w:rsidRDefault="00B027C4" w:rsidP="007B176B">
            <w:pPr>
              <w:pStyle w:val="TabelleKopfzeile"/>
            </w:pPr>
            <w:r w:rsidRPr="00CE7DFA">
              <w:t>Region</w:t>
            </w:r>
          </w:p>
        </w:tc>
        <w:tc>
          <w:tcPr>
            <w:tcW w:w="1186" w:type="dxa"/>
            <w:vAlign w:val="center"/>
          </w:tcPr>
          <w:p w14:paraId="63362B75" w14:textId="77777777" w:rsidR="00B027C4" w:rsidRPr="00CE7DFA" w:rsidRDefault="00B027C4" w:rsidP="007B176B">
            <w:pPr>
              <w:pStyle w:val="TabelleKopfzeile"/>
            </w:pPr>
            <w:r>
              <w:t>Jahr</w:t>
            </w:r>
          </w:p>
        </w:tc>
        <w:tc>
          <w:tcPr>
            <w:tcW w:w="1186" w:type="dxa"/>
            <w:vAlign w:val="center"/>
          </w:tcPr>
          <w:p w14:paraId="302E1B58" w14:textId="77777777" w:rsidR="00B027C4" w:rsidRPr="00CE7DFA" w:rsidRDefault="00B027C4" w:rsidP="007B176B">
            <w:pPr>
              <w:pStyle w:val="TabelleKopfzeile"/>
            </w:pPr>
            <w:r w:rsidRPr="00CE7DFA">
              <w:t>Flachkuchen mit Belag</w:t>
            </w:r>
          </w:p>
        </w:tc>
        <w:tc>
          <w:tcPr>
            <w:tcW w:w="1185" w:type="dxa"/>
            <w:vAlign w:val="center"/>
          </w:tcPr>
          <w:p w14:paraId="73DBD1C3" w14:textId="77777777" w:rsidR="00B027C4" w:rsidRPr="00CE7DFA" w:rsidRDefault="00B027C4" w:rsidP="007B176B">
            <w:pPr>
              <w:pStyle w:val="TabelleKopfzeile"/>
            </w:pPr>
            <w:r w:rsidRPr="00CE7DFA">
              <w:t>geschneit</w:t>
            </w:r>
          </w:p>
        </w:tc>
        <w:tc>
          <w:tcPr>
            <w:tcW w:w="1186" w:type="dxa"/>
            <w:vAlign w:val="center"/>
          </w:tcPr>
          <w:p w14:paraId="530B1B07" w14:textId="77777777" w:rsidR="00B027C4" w:rsidRPr="00CE7DFA" w:rsidRDefault="00B027C4" w:rsidP="007B176B">
            <w:pPr>
              <w:pStyle w:val="TabelleKopfzeile"/>
            </w:pPr>
            <w:r>
              <w:t>Zaun</w:t>
            </w:r>
          </w:p>
        </w:tc>
        <w:tc>
          <w:tcPr>
            <w:tcW w:w="1186" w:type="dxa"/>
            <w:vAlign w:val="center"/>
          </w:tcPr>
          <w:p w14:paraId="6C18B8AD" w14:textId="77777777" w:rsidR="00B027C4" w:rsidRPr="00CE7DFA" w:rsidRDefault="00B027C4" w:rsidP="007B176B">
            <w:pPr>
              <w:pStyle w:val="TabelleKopfzeile"/>
            </w:pPr>
            <w:r>
              <w:t>morgen</w:t>
            </w:r>
          </w:p>
        </w:tc>
        <w:tc>
          <w:tcPr>
            <w:tcW w:w="1417" w:type="dxa"/>
            <w:vAlign w:val="center"/>
          </w:tcPr>
          <w:p w14:paraId="0B71BC96" w14:textId="767B5A6B" w:rsidR="00B027C4" w:rsidRPr="00CE7DFA" w:rsidRDefault="00B945B7" w:rsidP="007B176B">
            <w:pPr>
              <w:pStyle w:val="TabelleKopfzeile"/>
            </w:pPr>
            <w:r>
              <w:t>w</w:t>
            </w:r>
            <w:r w:rsidR="00B027C4" w:rsidRPr="00CE7DFA">
              <w:t>ir essen</w:t>
            </w:r>
            <w:r>
              <w:t> </w:t>
            </w:r>
            <w:r w:rsidR="00B027C4" w:rsidRPr="00CE7DFA">
              <w:t>/ nehmen</w:t>
            </w:r>
          </w:p>
        </w:tc>
      </w:tr>
      <w:tr w:rsidR="00B027C4" w:rsidRPr="00CE7DFA" w14:paraId="511DC36D" w14:textId="77777777" w:rsidTr="00B945B7">
        <w:trPr>
          <w:trHeight w:val="712"/>
        </w:trPr>
        <w:tc>
          <w:tcPr>
            <w:tcW w:w="541" w:type="dxa"/>
            <w:vAlign w:val="center"/>
          </w:tcPr>
          <w:p w14:paraId="6946DF2D" w14:textId="77777777" w:rsidR="00B027C4" w:rsidRPr="00CE7DFA" w:rsidRDefault="00B027C4" w:rsidP="007B176B">
            <w:pPr>
              <w:pStyle w:val="TabelleStandardzelle"/>
            </w:pPr>
            <w:r w:rsidRPr="00CE7DFA">
              <w:t>1</w:t>
            </w:r>
          </w:p>
        </w:tc>
        <w:tc>
          <w:tcPr>
            <w:tcW w:w="1185" w:type="dxa"/>
            <w:vAlign w:val="bottom"/>
          </w:tcPr>
          <w:p w14:paraId="5EECA9B9" w14:textId="77777777" w:rsidR="00B027C4" w:rsidRPr="00CE7DFA" w:rsidRDefault="00B027C4" w:rsidP="007B176B">
            <w:pPr>
              <w:pStyle w:val="TabelleStandardzelle"/>
            </w:pPr>
          </w:p>
        </w:tc>
        <w:tc>
          <w:tcPr>
            <w:tcW w:w="1186" w:type="dxa"/>
            <w:vAlign w:val="center"/>
          </w:tcPr>
          <w:p w14:paraId="3837F905" w14:textId="77777777" w:rsidR="00B027C4" w:rsidRPr="00CE7DFA" w:rsidRDefault="00B027C4" w:rsidP="007B176B">
            <w:pPr>
              <w:pStyle w:val="TabelleStandardzelle"/>
              <w:rPr>
                <w:lang w:eastAsia="ko-KR"/>
              </w:rPr>
            </w:pPr>
            <w:r w:rsidRPr="60124F2A">
              <w:rPr>
                <w:lang w:eastAsia="ko-KR"/>
              </w:rPr>
              <w:t>Joor</w:t>
            </w:r>
          </w:p>
        </w:tc>
        <w:tc>
          <w:tcPr>
            <w:tcW w:w="1186" w:type="dxa"/>
            <w:vAlign w:val="center"/>
          </w:tcPr>
          <w:p w14:paraId="56591459" w14:textId="77777777" w:rsidR="00B027C4" w:rsidRPr="00CE7DFA" w:rsidRDefault="00B027C4" w:rsidP="007B176B">
            <w:pPr>
              <w:pStyle w:val="TabelleStandardzelle"/>
              <w:rPr>
                <w:lang w:eastAsia="ko-KR"/>
              </w:rPr>
            </w:pPr>
            <w:r w:rsidRPr="60124F2A">
              <w:rPr>
                <w:lang w:eastAsia="ko-KR"/>
              </w:rPr>
              <w:t>Wääije</w:t>
            </w:r>
          </w:p>
        </w:tc>
        <w:tc>
          <w:tcPr>
            <w:tcW w:w="1185" w:type="dxa"/>
            <w:vAlign w:val="center"/>
          </w:tcPr>
          <w:p w14:paraId="326E8AE0" w14:textId="77777777" w:rsidR="00B027C4" w:rsidRPr="00CE7DFA" w:rsidRDefault="00B027C4" w:rsidP="007B176B">
            <w:pPr>
              <w:pStyle w:val="TabelleStandardzelle"/>
              <w:rPr>
                <w:lang w:eastAsia="ko-KR"/>
              </w:rPr>
            </w:pPr>
            <w:r w:rsidRPr="60124F2A">
              <w:rPr>
                <w:lang w:eastAsia="ko-KR"/>
              </w:rPr>
              <w:t>gschneit</w:t>
            </w:r>
          </w:p>
        </w:tc>
        <w:tc>
          <w:tcPr>
            <w:tcW w:w="1186" w:type="dxa"/>
            <w:vAlign w:val="center"/>
          </w:tcPr>
          <w:p w14:paraId="55D28678" w14:textId="77777777" w:rsidR="00B027C4" w:rsidRPr="00CE7DFA" w:rsidRDefault="00B027C4" w:rsidP="007B176B">
            <w:pPr>
              <w:pStyle w:val="TabelleStandardzelle"/>
              <w:rPr>
                <w:lang w:eastAsia="ko-KR"/>
              </w:rPr>
            </w:pPr>
            <w:r>
              <w:rPr>
                <w:lang w:eastAsia="ko-KR"/>
              </w:rPr>
              <w:t>Haag</w:t>
            </w:r>
          </w:p>
        </w:tc>
        <w:tc>
          <w:tcPr>
            <w:tcW w:w="1186" w:type="dxa"/>
            <w:vAlign w:val="center"/>
          </w:tcPr>
          <w:p w14:paraId="087D944C" w14:textId="77777777" w:rsidR="00B027C4" w:rsidRPr="00CE7DFA" w:rsidRDefault="00B027C4" w:rsidP="007B176B">
            <w:pPr>
              <w:pStyle w:val="TabelleStandardzelle"/>
              <w:rPr>
                <w:lang w:eastAsia="ko-KR"/>
              </w:rPr>
            </w:pPr>
            <w:r w:rsidRPr="60124F2A">
              <w:rPr>
                <w:lang w:eastAsia="ko-KR"/>
              </w:rPr>
              <w:t>moorn</w:t>
            </w:r>
          </w:p>
        </w:tc>
        <w:tc>
          <w:tcPr>
            <w:tcW w:w="1417" w:type="dxa"/>
            <w:vAlign w:val="center"/>
          </w:tcPr>
          <w:p w14:paraId="54AECDE6" w14:textId="77777777" w:rsidR="00B027C4" w:rsidRPr="00CE7DFA" w:rsidRDefault="00B027C4" w:rsidP="007B176B">
            <w:pPr>
              <w:pStyle w:val="TabelleStandardzelle"/>
              <w:rPr>
                <w:lang w:eastAsia="ko-KR"/>
              </w:rPr>
            </w:pPr>
            <w:r w:rsidRPr="60124F2A">
              <w:rPr>
                <w:lang w:eastAsia="ko-KR"/>
              </w:rPr>
              <w:t>mer ässe</w:t>
            </w:r>
          </w:p>
        </w:tc>
      </w:tr>
      <w:tr w:rsidR="00B027C4" w:rsidRPr="00CE7DFA" w14:paraId="367A1AB0" w14:textId="77777777" w:rsidTr="00C651E4">
        <w:trPr>
          <w:trHeight w:val="907"/>
        </w:trPr>
        <w:tc>
          <w:tcPr>
            <w:tcW w:w="541" w:type="dxa"/>
            <w:vAlign w:val="center"/>
          </w:tcPr>
          <w:p w14:paraId="7DDF0263" w14:textId="77777777" w:rsidR="00B027C4" w:rsidRPr="00CE7DFA" w:rsidRDefault="00B027C4" w:rsidP="007B176B">
            <w:pPr>
              <w:pStyle w:val="TabelleStandardzelle"/>
            </w:pPr>
            <w:r w:rsidRPr="00CE7DFA">
              <w:t>2</w:t>
            </w:r>
          </w:p>
        </w:tc>
        <w:tc>
          <w:tcPr>
            <w:tcW w:w="1185" w:type="dxa"/>
            <w:vAlign w:val="center"/>
          </w:tcPr>
          <w:p w14:paraId="6F6B8F57" w14:textId="77777777" w:rsidR="00B027C4" w:rsidRPr="00CE7DFA" w:rsidRDefault="00B027C4" w:rsidP="007B176B">
            <w:pPr>
              <w:pStyle w:val="TabelleStandardzelle"/>
            </w:pPr>
          </w:p>
        </w:tc>
        <w:tc>
          <w:tcPr>
            <w:tcW w:w="1186" w:type="dxa"/>
            <w:vAlign w:val="center"/>
          </w:tcPr>
          <w:p w14:paraId="0C66F4B8" w14:textId="77777777" w:rsidR="00B027C4" w:rsidRPr="00CE7DFA" w:rsidRDefault="00B027C4" w:rsidP="007B176B">
            <w:pPr>
              <w:pStyle w:val="TabelleStandardzelle"/>
            </w:pPr>
          </w:p>
        </w:tc>
        <w:tc>
          <w:tcPr>
            <w:tcW w:w="1186" w:type="dxa"/>
            <w:vAlign w:val="center"/>
          </w:tcPr>
          <w:p w14:paraId="64C6F0E9" w14:textId="77777777" w:rsidR="00B027C4" w:rsidRPr="00CE7DFA" w:rsidRDefault="00B027C4" w:rsidP="007B176B">
            <w:pPr>
              <w:pStyle w:val="TabelleStandardzelle"/>
            </w:pPr>
          </w:p>
        </w:tc>
        <w:tc>
          <w:tcPr>
            <w:tcW w:w="1185" w:type="dxa"/>
            <w:vAlign w:val="center"/>
          </w:tcPr>
          <w:p w14:paraId="3F151215" w14:textId="77777777" w:rsidR="00B027C4" w:rsidRPr="00CE7DFA" w:rsidRDefault="00B027C4" w:rsidP="007B176B">
            <w:pPr>
              <w:pStyle w:val="TabelleStandardzelle"/>
            </w:pPr>
          </w:p>
        </w:tc>
        <w:tc>
          <w:tcPr>
            <w:tcW w:w="1186" w:type="dxa"/>
            <w:vAlign w:val="center"/>
          </w:tcPr>
          <w:p w14:paraId="266377A3" w14:textId="77777777" w:rsidR="00B027C4" w:rsidRPr="00CE7DFA" w:rsidRDefault="00B027C4" w:rsidP="007B176B">
            <w:pPr>
              <w:pStyle w:val="TabelleStandardzelle"/>
            </w:pPr>
          </w:p>
        </w:tc>
        <w:tc>
          <w:tcPr>
            <w:tcW w:w="1186" w:type="dxa"/>
            <w:vAlign w:val="center"/>
          </w:tcPr>
          <w:p w14:paraId="50F1710B" w14:textId="77777777" w:rsidR="00B027C4" w:rsidRPr="00CE7DFA" w:rsidRDefault="00B027C4" w:rsidP="007B176B">
            <w:pPr>
              <w:pStyle w:val="TabelleStandardzelle"/>
            </w:pPr>
          </w:p>
        </w:tc>
        <w:tc>
          <w:tcPr>
            <w:tcW w:w="1417" w:type="dxa"/>
            <w:vAlign w:val="center"/>
          </w:tcPr>
          <w:p w14:paraId="598AA21D" w14:textId="77777777" w:rsidR="00B027C4" w:rsidRPr="00CE7DFA" w:rsidRDefault="00B027C4" w:rsidP="007B176B">
            <w:pPr>
              <w:pStyle w:val="TabelleStandardzelle"/>
            </w:pPr>
          </w:p>
        </w:tc>
      </w:tr>
      <w:tr w:rsidR="00B027C4" w:rsidRPr="00CE7DFA" w14:paraId="302CEE5B" w14:textId="77777777" w:rsidTr="00C651E4">
        <w:trPr>
          <w:trHeight w:val="907"/>
        </w:trPr>
        <w:tc>
          <w:tcPr>
            <w:tcW w:w="541" w:type="dxa"/>
            <w:vAlign w:val="center"/>
          </w:tcPr>
          <w:p w14:paraId="055E97D9" w14:textId="77777777" w:rsidR="00B027C4" w:rsidRPr="00CE7DFA" w:rsidRDefault="00B027C4" w:rsidP="007B176B">
            <w:pPr>
              <w:pStyle w:val="TabelleStandardzelle"/>
            </w:pPr>
            <w:r w:rsidRPr="00CE7DFA">
              <w:t>3</w:t>
            </w:r>
          </w:p>
        </w:tc>
        <w:tc>
          <w:tcPr>
            <w:tcW w:w="1185" w:type="dxa"/>
            <w:vAlign w:val="center"/>
          </w:tcPr>
          <w:p w14:paraId="18F4255E" w14:textId="77777777" w:rsidR="00B027C4" w:rsidRPr="00CE7DFA" w:rsidRDefault="00B027C4" w:rsidP="007B176B">
            <w:pPr>
              <w:pStyle w:val="TabelleStandardzelle"/>
            </w:pPr>
          </w:p>
        </w:tc>
        <w:tc>
          <w:tcPr>
            <w:tcW w:w="1186" w:type="dxa"/>
            <w:vAlign w:val="center"/>
          </w:tcPr>
          <w:p w14:paraId="694A5034" w14:textId="77777777" w:rsidR="00B027C4" w:rsidRPr="00CE7DFA" w:rsidRDefault="00B027C4" w:rsidP="007B176B">
            <w:pPr>
              <w:pStyle w:val="TabelleStandardzelle"/>
            </w:pPr>
          </w:p>
        </w:tc>
        <w:tc>
          <w:tcPr>
            <w:tcW w:w="1186" w:type="dxa"/>
            <w:vAlign w:val="center"/>
          </w:tcPr>
          <w:p w14:paraId="62F3B88D" w14:textId="77777777" w:rsidR="00B027C4" w:rsidRPr="00CE7DFA" w:rsidRDefault="00B027C4" w:rsidP="007B176B">
            <w:pPr>
              <w:pStyle w:val="TabelleStandardzelle"/>
            </w:pPr>
          </w:p>
        </w:tc>
        <w:tc>
          <w:tcPr>
            <w:tcW w:w="1185" w:type="dxa"/>
            <w:vAlign w:val="center"/>
          </w:tcPr>
          <w:p w14:paraId="3AFBD503" w14:textId="77777777" w:rsidR="00B027C4" w:rsidRPr="00CE7DFA" w:rsidRDefault="00B027C4" w:rsidP="007B176B">
            <w:pPr>
              <w:pStyle w:val="TabelleStandardzelle"/>
            </w:pPr>
          </w:p>
        </w:tc>
        <w:tc>
          <w:tcPr>
            <w:tcW w:w="1186" w:type="dxa"/>
            <w:vAlign w:val="center"/>
          </w:tcPr>
          <w:p w14:paraId="6A279B1F" w14:textId="77777777" w:rsidR="00B027C4" w:rsidRPr="00CE7DFA" w:rsidRDefault="00B027C4" w:rsidP="007B176B">
            <w:pPr>
              <w:pStyle w:val="TabelleStandardzelle"/>
            </w:pPr>
          </w:p>
        </w:tc>
        <w:tc>
          <w:tcPr>
            <w:tcW w:w="1186" w:type="dxa"/>
            <w:vAlign w:val="center"/>
          </w:tcPr>
          <w:p w14:paraId="0C76D599" w14:textId="77777777" w:rsidR="00B027C4" w:rsidRPr="00CE7DFA" w:rsidRDefault="00B027C4" w:rsidP="007B176B">
            <w:pPr>
              <w:pStyle w:val="TabelleStandardzelle"/>
            </w:pPr>
          </w:p>
        </w:tc>
        <w:tc>
          <w:tcPr>
            <w:tcW w:w="1417" w:type="dxa"/>
            <w:vAlign w:val="center"/>
          </w:tcPr>
          <w:p w14:paraId="45ED002F" w14:textId="77777777" w:rsidR="00B027C4" w:rsidRPr="00CE7DFA" w:rsidRDefault="00B027C4" w:rsidP="007B176B">
            <w:pPr>
              <w:pStyle w:val="TabelleStandardzelle"/>
            </w:pPr>
          </w:p>
        </w:tc>
      </w:tr>
      <w:tr w:rsidR="00B027C4" w:rsidRPr="00CE7DFA" w14:paraId="327E34A6" w14:textId="77777777" w:rsidTr="00C651E4">
        <w:trPr>
          <w:trHeight w:val="907"/>
        </w:trPr>
        <w:tc>
          <w:tcPr>
            <w:tcW w:w="541" w:type="dxa"/>
            <w:vAlign w:val="center"/>
          </w:tcPr>
          <w:p w14:paraId="46C0E662" w14:textId="77777777" w:rsidR="00B027C4" w:rsidRPr="00CE7DFA" w:rsidRDefault="00B027C4" w:rsidP="007B176B">
            <w:pPr>
              <w:pStyle w:val="TabelleStandardzelle"/>
            </w:pPr>
            <w:r w:rsidRPr="00CE7DFA">
              <w:t>4</w:t>
            </w:r>
          </w:p>
        </w:tc>
        <w:tc>
          <w:tcPr>
            <w:tcW w:w="1185" w:type="dxa"/>
            <w:vAlign w:val="center"/>
          </w:tcPr>
          <w:p w14:paraId="715328D2" w14:textId="77777777" w:rsidR="00B027C4" w:rsidRPr="00CE7DFA" w:rsidRDefault="00B027C4" w:rsidP="007B176B">
            <w:pPr>
              <w:pStyle w:val="TabelleStandardzelle"/>
            </w:pPr>
          </w:p>
        </w:tc>
        <w:tc>
          <w:tcPr>
            <w:tcW w:w="1186" w:type="dxa"/>
            <w:vAlign w:val="center"/>
          </w:tcPr>
          <w:p w14:paraId="1E51FDB9" w14:textId="77777777" w:rsidR="00B027C4" w:rsidRPr="00CE7DFA" w:rsidRDefault="00B027C4" w:rsidP="007B176B">
            <w:pPr>
              <w:pStyle w:val="TabelleStandardzelle"/>
            </w:pPr>
          </w:p>
        </w:tc>
        <w:tc>
          <w:tcPr>
            <w:tcW w:w="1186" w:type="dxa"/>
            <w:vAlign w:val="center"/>
          </w:tcPr>
          <w:p w14:paraId="4A7F5861" w14:textId="77777777" w:rsidR="00B027C4" w:rsidRPr="00CE7DFA" w:rsidRDefault="00B027C4" w:rsidP="007B176B">
            <w:pPr>
              <w:pStyle w:val="TabelleStandardzelle"/>
            </w:pPr>
          </w:p>
        </w:tc>
        <w:tc>
          <w:tcPr>
            <w:tcW w:w="1185" w:type="dxa"/>
            <w:vAlign w:val="center"/>
          </w:tcPr>
          <w:p w14:paraId="126E6798" w14:textId="77777777" w:rsidR="00B027C4" w:rsidRPr="00CE7DFA" w:rsidRDefault="00B027C4" w:rsidP="007B176B">
            <w:pPr>
              <w:pStyle w:val="TabelleStandardzelle"/>
            </w:pPr>
          </w:p>
        </w:tc>
        <w:tc>
          <w:tcPr>
            <w:tcW w:w="1186" w:type="dxa"/>
            <w:vAlign w:val="center"/>
          </w:tcPr>
          <w:p w14:paraId="3088EA57" w14:textId="77777777" w:rsidR="00B027C4" w:rsidRPr="00CE7DFA" w:rsidRDefault="00B027C4" w:rsidP="007B176B">
            <w:pPr>
              <w:pStyle w:val="TabelleStandardzelle"/>
            </w:pPr>
          </w:p>
        </w:tc>
        <w:tc>
          <w:tcPr>
            <w:tcW w:w="1186" w:type="dxa"/>
            <w:vAlign w:val="center"/>
          </w:tcPr>
          <w:p w14:paraId="0F92E752" w14:textId="77777777" w:rsidR="00B027C4" w:rsidRPr="00CE7DFA" w:rsidRDefault="00B027C4" w:rsidP="007B176B">
            <w:pPr>
              <w:pStyle w:val="TabelleStandardzelle"/>
            </w:pPr>
          </w:p>
        </w:tc>
        <w:tc>
          <w:tcPr>
            <w:tcW w:w="1417" w:type="dxa"/>
            <w:vAlign w:val="center"/>
          </w:tcPr>
          <w:p w14:paraId="11C0F4DB" w14:textId="77777777" w:rsidR="00B027C4" w:rsidRPr="00CE7DFA" w:rsidRDefault="00B027C4" w:rsidP="007B176B">
            <w:pPr>
              <w:pStyle w:val="TabelleStandardzelle"/>
            </w:pPr>
          </w:p>
        </w:tc>
      </w:tr>
      <w:tr w:rsidR="00B027C4" w:rsidRPr="00CE7DFA" w14:paraId="7F4D83C1" w14:textId="77777777" w:rsidTr="00C651E4">
        <w:trPr>
          <w:trHeight w:val="907"/>
        </w:trPr>
        <w:tc>
          <w:tcPr>
            <w:tcW w:w="541" w:type="dxa"/>
            <w:vAlign w:val="center"/>
          </w:tcPr>
          <w:p w14:paraId="2EB69BE6" w14:textId="77777777" w:rsidR="00B027C4" w:rsidRPr="00CE7DFA" w:rsidRDefault="00B027C4" w:rsidP="007B176B">
            <w:pPr>
              <w:pStyle w:val="TabelleStandardzelle"/>
            </w:pPr>
            <w:r w:rsidRPr="00CE7DFA">
              <w:t>5</w:t>
            </w:r>
          </w:p>
        </w:tc>
        <w:tc>
          <w:tcPr>
            <w:tcW w:w="1185" w:type="dxa"/>
            <w:vAlign w:val="center"/>
          </w:tcPr>
          <w:p w14:paraId="2E8786FF" w14:textId="77777777" w:rsidR="00B027C4" w:rsidRPr="00CE7DFA" w:rsidRDefault="00B027C4" w:rsidP="007B176B">
            <w:pPr>
              <w:pStyle w:val="TabelleStandardzelle"/>
            </w:pPr>
          </w:p>
        </w:tc>
        <w:tc>
          <w:tcPr>
            <w:tcW w:w="1186" w:type="dxa"/>
            <w:vAlign w:val="center"/>
          </w:tcPr>
          <w:p w14:paraId="2052A035" w14:textId="77777777" w:rsidR="00B027C4" w:rsidRPr="00CE7DFA" w:rsidRDefault="00B027C4" w:rsidP="007B176B">
            <w:pPr>
              <w:pStyle w:val="TabelleStandardzelle"/>
            </w:pPr>
          </w:p>
        </w:tc>
        <w:tc>
          <w:tcPr>
            <w:tcW w:w="1186" w:type="dxa"/>
            <w:vAlign w:val="center"/>
          </w:tcPr>
          <w:p w14:paraId="1CD8D43E" w14:textId="77777777" w:rsidR="00B027C4" w:rsidRPr="00CE7DFA" w:rsidRDefault="00B027C4" w:rsidP="007B176B">
            <w:pPr>
              <w:pStyle w:val="TabelleStandardzelle"/>
            </w:pPr>
          </w:p>
        </w:tc>
        <w:tc>
          <w:tcPr>
            <w:tcW w:w="1185" w:type="dxa"/>
            <w:vAlign w:val="center"/>
          </w:tcPr>
          <w:p w14:paraId="455310D6" w14:textId="77777777" w:rsidR="00B027C4" w:rsidRPr="00CE7DFA" w:rsidRDefault="00B027C4" w:rsidP="007B176B">
            <w:pPr>
              <w:pStyle w:val="TabelleStandardzelle"/>
            </w:pPr>
          </w:p>
        </w:tc>
        <w:tc>
          <w:tcPr>
            <w:tcW w:w="1186" w:type="dxa"/>
            <w:vAlign w:val="center"/>
          </w:tcPr>
          <w:p w14:paraId="1EB9B211" w14:textId="77777777" w:rsidR="00B027C4" w:rsidRPr="00CE7DFA" w:rsidRDefault="00B027C4" w:rsidP="007B176B">
            <w:pPr>
              <w:pStyle w:val="TabelleStandardzelle"/>
            </w:pPr>
          </w:p>
        </w:tc>
        <w:tc>
          <w:tcPr>
            <w:tcW w:w="1186" w:type="dxa"/>
            <w:vAlign w:val="center"/>
          </w:tcPr>
          <w:p w14:paraId="54F10539" w14:textId="77777777" w:rsidR="00B027C4" w:rsidRPr="00CE7DFA" w:rsidRDefault="00B027C4" w:rsidP="007B176B">
            <w:pPr>
              <w:pStyle w:val="TabelleStandardzelle"/>
            </w:pPr>
          </w:p>
        </w:tc>
        <w:tc>
          <w:tcPr>
            <w:tcW w:w="1417" w:type="dxa"/>
            <w:vAlign w:val="center"/>
          </w:tcPr>
          <w:p w14:paraId="3D624DC0" w14:textId="77777777" w:rsidR="00B027C4" w:rsidRPr="00CE7DFA" w:rsidRDefault="00B027C4" w:rsidP="007B176B">
            <w:pPr>
              <w:pStyle w:val="TabelleStandardzelle"/>
            </w:pPr>
          </w:p>
        </w:tc>
      </w:tr>
      <w:tr w:rsidR="00B027C4" w:rsidRPr="00CE7DFA" w14:paraId="17A8723F" w14:textId="77777777" w:rsidTr="00C651E4">
        <w:trPr>
          <w:trHeight w:val="907"/>
        </w:trPr>
        <w:tc>
          <w:tcPr>
            <w:tcW w:w="541" w:type="dxa"/>
            <w:vAlign w:val="center"/>
          </w:tcPr>
          <w:p w14:paraId="5BC48E7B" w14:textId="77777777" w:rsidR="00B027C4" w:rsidRPr="00CE7DFA" w:rsidRDefault="00B027C4" w:rsidP="007B176B">
            <w:pPr>
              <w:pStyle w:val="TabelleStandardzelle"/>
            </w:pPr>
            <w:r w:rsidRPr="00CE7DFA">
              <w:t>6</w:t>
            </w:r>
          </w:p>
        </w:tc>
        <w:tc>
          <w:tcPr>
            <w:tcW w:w="1185" w:type="dxa"/>
            <w:vAlign w:val="center"/>
          </w:tcPr>
          <w:p w14:paraId="1E9AD8D5" w14:textId="77777777" w:rsidR="00B027C4" w:rsidRPr="00CE7DFA" w:rsidRDefault="00B027C4" w:rsidP="007B176B">
            <w:pPr>
              <w:pStyle w:val="TabelleStandardzelle"/>
            </w:pPr>
          </w:p>
        </w:tc>
        <w:tc>
          <w:tcPr>
            <w:tcW w:w="1186" w:type="dxa"/>
            <w:vAlign w:val="center"/>
          </w:tcPr>
          <w:p w14:paraId="357D162E" w14:textId="77777777" w:rsidR="00B027C4" w:rsidRPr="00CE7DFA" w:rsidRDefault="00B027C4" w:rsidP="007B176B">
            <w:pPr>
              <w:pStyle w:val="TabelleStandardzelle"/>
            </w:pPr>
          </w:p>
        </w:tc>
        <w:tc>
          <w:tcPr>
            <w:tcW w:w="1186" w:type="dxa"/>
            <w:vAlign w:val="center"/>
          </w:tcPr>
          <w:p w14:paraId="1AC8C266" w14:textId="77777777" w:rsidR="00B027C4" w:rsidRPr="00CE7DFA" w:rsidRDefault="00B027C4" w:rsidP="007B176B">
            <w:pPr>
              <w:pStyle w:val="TabelleStandardzelle"/>
            </w:pPr>
          </w:p>
        </w:tc>
        <w:tc>
          <w:tcPr>
            <w:tcW w:w="1185" w:type="dxa"/>
            <w:vAlign w:val="center"/>
          </w:tcPr>
          <w:p w14:paraId="22D674CF" w14:textId="77777777" w:rsidR="00B027C4" w:rsidRPr="00CE7DFA" w:rsidRDefault="00B027C4" w:rsidP="007B176B">
            <w:pPr>
              <w:pStyle w:val="TabelleStandardzelle"/>
            </w:pPr>
          </w:p>
        </w:tc>
        <w:tc>
          <w:tcPr>
            <w:tcW w:w="1186" w:type="dxa"/>
            <w:vAlign w:val="center"/>
          </w:tcPr>
          <w:p w14:paraId="184BF40E" w14:textId="77777777" w:rsidR="00B027C4" w:rsidRPr="00CE7DFA" w:rsidRDefault="00B027C4" w:rsidP="007B176B">
            <w:pPr>
              <w:pStyle w:val="TabelleStandardzelle"/>
            </w:pPr>
          </w:p>
        </w:tc>
        <w:tc>
          <w:tcPr>
            <w:tcW w:w="1186" w:type="dxa"/>
            <w:vAlign w:val="center"/>
          </w:tcPr>
          <w:p w14:paraId="34DE822C" w14:textId="77777777" w:rsidR="00B027C4" w:rsidRPr="00CE7DFA" w:rsidRDefault="00B027C4" w:rsidP="007B176B">
            <w:pPr>
              <w:pStyle w:val="TabelleStandardzelle"/>
            </w:pPr>
          </w:p>
        </w:tc>
        <w:tc>
          <w:tcPr>
            <w:tcW w:w="1417" w:type="dxa"/>
            <w:vAlign w:val="center"/>
          </w:tcPr>
          <w:p w14:paraId="57349797" w14:textId="77777777" w:rsidR="00B027C4" w:rsidRPr="00CE7DFA" w:rsidRDefault="00B027C4" w:rsidP="007B176B">
            <w:pPr>
              <w:pStyle w:val="TabelleStandardzelle"/>
            </w:pPr>
          </w:p>
        </w:tc>
      </w:tr>
      <w:tr w:rsidR="00B027C4" w:rsidRPr="00CE7DFA" w14:paraId="22772DB9" w14:textId="77777777" w:rsidTr="00C651E4">
        <w:trPr>
          <w:trHeight w:val="907"/>
        </w:trPr>
        <w:tc>
          <w:tcPr>
            <w:tcW w:w="541" w:type="dxa"/>
            <w:vAlign w:val="center"/>
          </w:tcPr>
          <w:p w14:paraId="34338E10" w14:textId="77777777" w:rsidR="00B027C4" w:rsidRPr="00CE7DFA" w:rsidRDefault="00B027C4" w:rsidP="007B176B">
            <w:pPr>
              <w:pStyle w:val="TabelleStandardzelle"/>
            </w:pPr>
            <w:r w:rsidRPr="00CE7DFA">
              <w:t>7</w:t>
            </w:r>
          </w:p>
        </w:tc>
        <w:tc>
          <w:tcPr>
            <w:tcW w:w="1185" w:type="dxa"/>
            <w:vAlign w:val="center"/>
          </w:tcPr>
          <w:p w14:paraId="38DDD7FA" w14:textId="77777777" w:rsidR="00B027C4" w:rsidRPr="00CE7DFA" w:rsidRDefault="00B027C4" w:rsidP="007B176B">
            <w:pPr>
              <w:pStyle w:val="TabelleStandardzelle"/>
            </w:pPr>
          </w:p>
        </w:tc>
        <w:tc>
          <w:tcPr>
            <w:tcW w:w="1186" w:type="dxa"/>
            <w:vAlign w:val="center"/>
          </w:tcPr>
          <w:p w14:paraId="31B35555" w14:textId="77777777" w:rsidR="00B027C4" w:rsidRPr="00CE7DFA" w:rsidRDefault="00B027C4" w:rsidP="007B176B">
            <w:pPr>
              <w:pStyle w:val="TabelleStandardzelle"/>
            </w:pPr>
          </w:p>
        </w:tc>
        <w:tc>
          <w:tcPr>
            <w:tcW w:w="1186" w:type="dxa"/>
            <w:vAlign w:val="center"/>
          </w:tcPr>
          <w:p w14:paraId="47DD6A9B" w14:textId="77777777" w:rsidR="00B027C4" w:rsidRPr="00CE7DFA" w:rsidRDefault="00B027C4" w:rsidP="007B176B">
            <w:pPr>
              <w:pStyle w:val="TabelleStandardzelle"/>
            </w:pPr>
          </w:p>
        </w:tc>
        <w:tc>
          <w:tcPr>
            <w:tcW w:w="1185" w:type="dxa"/>
            <w:vAlign w:val="center"/>
          </w:tcPr>
          <w:p w14:paraId="144F9627" w14:textId="77777777" w:rsidR="00B027C4" w:rsidRPr="00CE7DFA" w:rsidRDefault="00B027C4" w:rsidP="007B176B">
            <w:pPr>
              <w:pStyle w:val="TabelleStandardzelle"/>
            </w:pPr>
          </w:p>
        </w:tc>
        <w:tc>
          <w:tcPr>
            <w:tcW w:w="1186" w:type="dxa"/>
            <w:vAlign w:val="center"/>
          </w:tcPr>
          <w:p w14:paraId="4C40017A" w14:textId="77777777" w:rsidR="00B027C4" w:rsidRPr="00CE7DFA" w:rsidRDefault="00B027C4" w:rsidP="007B176B">
            <w:pPr>
              <w:pStyle w:val="TabelleStandardzelle"/>
            </w:pPr>
          </w:p>
        </w:tc>
        <w:tc>
          <w:tcPr>
            <w:tcW w:w="1186" w:type="dxa"/>
            <w:vAlign w:val="center"/>
          </w:tcPr>
          <w:p w14:paraId="4E857EB6" w14:textId="77777777" w:rsidR="00B027C4" w:rsidRPr="00CE7DFA" w:rsidRDefault="00B027C4" w:rsidP="007B176B">
            <w:pPr>
              <w:pStyle w:val="TabelleStandardzelle"/>
            </w:pPr>
          </w:p>
        </w:tc>
        <w:tc>
          <w:tcPr>
            <w:tcW w:w="1417" w:type="dxa"/>
            <w:vAlign w:val="center"/>
          </w:tcPr>
          <w:p w14:paraId="725ADA57" w14:textId="77777777" w:rsidR="00B027C4" w:rsidRPr="00CE7DFA" w:rsidRDefault="00B027C4" w:rsidP="007B176B">
            <w:pPr>
              <w:pStyle w:val="TabelleStandardzelle"/>
            </w:pPr>
          </w:p>
        </w:tc>
      </w:tr>
      <w:tr w:rsidR="00B027C4" w:rsidRPr="00CE7DFA" w14:paraId="14F12D2C" w14:textId="77777777" w:rsidTr="00C651E4">
        <w:trPr>
          <w:trHeight w:val="907"/>
        </w:trPr>
        <w:tc>
          <w:tcPr>
            <w:tcW w:w="541" w:type="dxa"/>
            <w:vAlign w:val="center"/>
          </w:tcPr>
          <w:p w14:paraId="5121DE42" w14:textId="77777777" w:rsidR="00B027C4" w:rsidRPr="00CE7DFA" w:rsidRDefault="00B027C4" w:rsidP="007B176B">
            <w:pPr>
              <w:pStyle w:val="TabelleStandardzelle"/>
            </w:pPr>
            <w:r w:rsidRPr="00CE7DFA">
              <w:t>8</w:t>
            </w:r>
          </w:p>
        </w:tc>
        <w:tc>
          <w:tcPr>
            <w:tcW w:w="1185" w:type="dxa"/>
            <w:vAlign w:val="center"/>
          </w:tcPr>
          <w:p w14:paraId="1B5871D4" w14:textId="77777777" w:rsidR="00B027C4" w:rsidRPr="00CE7DFA" w:rsidRDefault="00B027C4" w:rsidP="007B176B">
            <w:pPr>
              <w:pStyle w:val="TabelleStandardzelle"/>
            </w:pPr>
          </w:p>
        </w:tc>
        <w:tc>
          <w:tcPr>
            <w:tcW w:w="1186" w:type="dxa"/>
            <w:vAlign w:val="center"/>
          </w:tcPr>
          <w:p w14:paraId="2B13A26A" w14:textId="77777777" w:rsidR="00B027C4" w:rsidRPr="00CE7DFA" w:rsidRDefault="00B027C4" w:rsidP="007B176B">
            <w:pPr>
              <w:pStyle w:val="TabelleStandardzelle"/>
            </w:pPr>
          </w:p>
        </w:tc>
        <w:tc>
          <w:tcPr>
            <w:tcW w:w="1186" w:type="dxa"/>
            <w:vAlign w:val="center"/>
          </w:tcPr>
          <w:p w14:paraId="2B4A9287" w14:textId="77777777" w:rsidR="00B027C4" w:rsidRPr="00CE7DFA" w:rsidRDefault="00B027C4" w:rsidP="007B176B">
            <w:pPr>
              <w:pStyle w:val="TabelleStandardzelle"/>
            </w:pPr>
          </w:p>
        </w:tc>
        <w:tc>
          <w:tcPr>
            <w:tcW w:w="1185" w:type="dxa"/>
            <w:vAlign w:val="center"/>
          </w:tcPr>
          <w:p w14:paraId="66E40C99" w14:textId="77777777" w:rsidR="00B027C4" w:rsidRPr="00CE7DFA" w:rsidRDefault="00B027C4" w:rsidP="007B176B">
            <w:pPr>
              <w:pStyle w:val="TabelleStandardzelle"/>
            </w:pPr>
          </w:p>
        </w:tc>
        <w:tc>
          <w:tcPr>
            <w:tcW w:w="1186" w:type="dxa"/>
            <w:vAlign w:val="center"/>
          </w:tcPr>
          <w:p w14:paraId="55C43554" w14:textId="77777777" w:rsidR="00B027C4" w:rsidRPr="00CE7DFA" w:rsidRDefault="00B027C4" w:rsidP="007B176B">
            <w:pPr>
              <w:pStyle w:val="TabelleStandardzelle"/>
            </w:pPr>
          </w:p>
        </w:tc>
        <w:tc>
          <w:tcPr>
            <w:tcW w:w="1186" w:type="dxa"/>
            <w:vAlign w:val="center"/>
          </w:tcPr>
          <w:p w14:paraId="633EB8FF" w14:textId="77777777" w:rsidR="00B027C4" w:rsidRPr="00CE7DFA" w:rsidRDefault="00B027C4" w:rsidP="007B176B">
            <w:pPr>
              <w:pStyle w:val="TabelleStandardzelle"/>
            </w:pPr>
          </w:p>
        </w:tc>
        <w:tc>
          <w:tcPr>
            <w:tcW w:w="1417" w:type="dxa"/>
            <w:vAlign w:val="center"/>
          </w:tcPr>
          <w:p w14:paraId="784BF489" w14:textId="77777777" w:rsidR="00B027C4" w:rsidRPr="00CE7DFA" w:rsidRDefault="00B027C4" w:rsidP="007B176B">
            <w:pPr>
              <w:pStyle w:val="TabelleStandardzelle"/>
            </w:pPr>
          </w:p>
        </w:tc>
      </w:tr>
      <w:tr w:rsidR="00B027C4" w:rsidRPr="00CE7DFA" w14:paraId="70306DE8" w14:textId="77777777" w:rsidTr="00C651E4">
        <w:trPr>
          <w:trHeight w:val="907"/>
        </w:trPr>
        <w:tc>
          <w:tcPr>
            <w:tcW w:w="541" w:type="dxa"/>
            <w:vAlign w:val="center"/>
          </w:tcPr>
          <w:p w14:paraId="035EBF23" w14:textId="77777777" w:rsidR="00B027C4" w:rsidRPr="00CE7DFA" w:rsidRDefault="00B027C4" w:rsidP="007B176B">
            <w:pPr>
              <w:pStyle w:val="TabelleStandardzelle"/>
            </w:pPr>
            <w:r w:rsidRPr="00CE7DFA">
              <w:t>9</w:t>
            </w:r>
          </w:p>
        </w:tc>
        <w:tc>
          <w:tcPr>
            <w:tcW w:w="1185" w:type="dxa"/>
            <w:vAlign w:val="center"/>
          </w:tcPr>
          <w:p w14:paraId="64D7667F" w14:textId="77777777" w:rsidR="00B027C4" w:rsidRPr="00CE7DFA" w:rsidRDefault="00B027C4" w:rsidP="007B176B">
            <w:pPr>
              <w:pStyle w:val="TabelleStandardzelle"/>
            </w:pPr>
          </w:p>
        </w:tc>
        <w:tc>
          <w:tcPr>
            <w:tcW w:w="1186" w:type="dxa"/>
            <w:vAlign w:val="center"/>
          </w:tcPr>
          <w:p w14:paraId="36840C99" w14:textId="77777777" w:rsidR="00B027C4" w:rsidRPr="00CE7DFA" w:rsidRDefault="00B027C4" w:rsidP="007B176B">
            <w:pPr>
              <w:pStyle w:val="TabelleStandardzelle"/>
            </w:pPr>
          </w:p>
        </w:tc>
        <w:tc>
          <w:tcPr>
            <w:tcW w:w="1186" w:type="dxa"/>
            <w:vAlign w:val="center"/>
          </w:tcPr>
          <w:p w14:paraId="02E42A18" w14:textId="77777777" w:rsidR="00B027C4" w:rsidRPr="00CE7DFA" w:rsidRDefault="00B027C4" w:rsidP="007B176B">
            <w:pPr>
              <w:pStyle w:val="TabelleStandardzelle"/>
            </w:pPr>
          </w:p>
        </w:tc>
        <w:tc>
          <w:tcPr>
            <w:tcW w:w="1185" w:type="dxa"/>
            <w:vAlign w:val="center"/>
          </w:tcPr>
          <w:p w14:paraId="062F8C66" w14:textId="77777777" w:rsidR="00B027C4" w:rsidRPr="00CE7DFA" w:rsidRDefault="00B027C4" w:rsidP="007B176B">
            <w:pPr>
              <w:pStyle w:val="TabelleStandardzelle"/>
            </w:pPr>
          </w:p>
        </w:tc>
        <w:tc>
          <w:tcPr>
            <w:tcW w:w="1186" w:type="dxa"/>
            <w:vAlign w:val="center"/>
          </w:tcPr>
          <w:p w14:paraId="6929E8F1" w14:textId="77777777" w:rsidR="00B027C4" w:rsidRPr="00CE7DFA" w:rsidRDefault="00B027C4" w:rsidP="007B176B">
            <w:pPr>
              <w:pStyle w:val="TabelleStandardzelle"/>
            </w:pPr>
          </w:p>
        </w:tc>
        <w:tc>
          <w:tcPr>
            <w:tcW w:w="1186" w:type="dxa"/>
            <w:vAlign w:val="center"/>
          </w:tcPr>
          <w:p w14:paraId="07DA45C1" w14:textId="77777777" w:rsidR="00B027C4" w:rsidRPr="00CE7DFA" w:rsidRDefault="00B027C4" w:rsidP="007B176B">
            <w:pPr>
              <w:pStyle w:val="TabelleStandardzelle"/>
            </w:pPr>
          </w:p>
        </w:tc>
        <w:tc>
          <w:tcPr>
            <w:tcW w:w="1417" w:type="dxa"/>
            <w:vAlign w:val="center"/>
          </w:tcPr>
          <w:p w14:paraId="5BB2A9FE" w14:textId="77777777" w:rsidR="00B027C4" w:rsidRPr="00CE7DFA" w:rsidRDefault="00B027C4" w:rsidP="007B176B">
            <w:pPr>
              <w:pStyle w:val="TabelleStandardzelle"/>
            </w:pPr>
          </w:p>
        </w:tc>
      </w:tr>
    </w:tbl>
    <w:p w14:paraId="0CF5480F" w14:textId="49FD304F" w:rsidR="00B027C4" w:rsidRDefault="00B027C4" w:rsidP="00CF3426">
      <w:pPr>
        <w:pStyle w:val="berschri6"/>
        <w:spacing w:before="120"/>
      </w:pPr>
      <w:r w:rsidRPr="00A57D74">
        <w:lastRenderedPageBreak/>
        <w:t>Arbeitsanregungen:</w:t>
      </w:r>
    </w:p>
    <w:p w14:paraId="6FB6F5F6" w14:textId="77777777" w:rsidR="002F5663" w:rsidRPr="002F5663" w:rsidRDefault="002F5663" w:rsidP="002F5663">
      <w:pPr>
        <w:pStyle w:val="Standa"/>
      </w:pPr>
    </w:p>
    <w:p w14:paraId="71EDF5AA" w14:textId="77777777" w:rsidR="00B027C4" w:rsidRDefault="00B027C4" w:rsidP="00277771">
      <w:pPr>
        <w:pStyle w:val="Frage"/>
        <w:numPr>
          <w:ilvl w:val="0"/>
          <w:numId w:val="26"/>
        </w:numPr>
      </w:pPr>
      <w:r w:rsidRPr="00A57D74">
        <w:t xml:space="preserve">Tragen Sie die verschiedenen Antworten von </w:t>
      </w:r>
      <w:r w:rsidRPr="009E7926">
        <w:rPr>
          <w:rStyle w:val="Herausst"/>
        </w:rPr>
        <w:t xml:space="preserve">Jahr, geschneit </w:t>
      </w:r>
      <w:r w:rsidRPr="00A57D74">
        <w:t xml:space="preserve">und </w:t>
      </w:r>
      <w:r w:rsidRPr="009E7926">
        <w:rPr>
          <w:rStyle w:val="Herausst"/>
        </w:rPr>
        <w:t>morgen</w:t>
      </w:r>
      <w:r w:rsidRPr="00A57D74">
        <w:t xml:space="preserve"> auf der Grund</w:t>
      </w:r>
      <w:r>
        <w:softHyphen/>
      </w:r>
      <w:r w:rsidRPr="00A57D74">
        <w:t xml:space="preserve">karte ein. Wählen Sie dazu eine leserfreundliche Darstellung. </w:t>
      </w:r>
    </w:p>
    <w:p w14:paraId="50F65F29" w14:textId="77777777" w:rsidR="00B027C4" w:rsidRDefault="00B027C4" w:rsidP="004C0094">
      <w:pPr>
        <w:pStyle w:val="Standa"/>
      </w:pPr>
    </w:p>
    <w:p w14:paraId="16AD9106" w14:textId="77777777" w:rsidR="00B027C4" w:rsidRDefault="00593104" w:rsidP="004C0094">
      <w:pPr>
        <w:pStyle w:val="Abbildungslegend"/>
        <w:spacing w:after="240"/>
      </w:pPr>
      <w:r>
        <w:rPr>
          <w:noProof/>
          <w:sz w:val="24"/>
          <w:lang w:val="en-US" w:eastAsia="en-US"/>
        </w:rPr>
        <w:drawing>
          <wp:inline distT="0" distB="0" distL="0" distR="0" wp14:anchorId="21A74F55" wp14:editId="15A75011">
            <wp:extent cx="4749800" cy="4787900"/>
            <wp:effectExtent l="0" t="0" r="0" b="0"/>
            <wp:docPr id="5" name="Bild 5" descr="System:Users:mfriedli:Desktop:G2D:Dialektologie G2D:E-GruKa-Mz-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ystem:Users:mfriedli:Desktop:G2D:Dialektologie G2D:E-GruKa-Mz-12.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9800" cy="4787900"/>
                    </a:xfrm>
                    <a:prstGeom prst="rect">
                      <a:avLst/>
                    </a:prstGeom>
                    <a:noFill/>
                    <a:ln>
                      <a:noFill/>
                    </a:ln>
                  </pic:spPr>
                </pic:pic>
              </a:graphicData>
            </a:graphic>
          </wp:inline>
        </w:drawing>
      </w:r>
    </w:p>
    <w:p w14:paraId="1BA14097" w14:textId="77777777" w:rsidR="00B027C4" w:rsidRDefault="00B027C4" w:rsidP="004C0094">
      <w:pPr>
        <w:pStyle w:val="Abbildungslegend"/>
      </w:pPr>
      <w:r w:rsidRPr="0040268B">
        <w:t xml:space="preserve">Grundkarte </w:t>
      </w:r>
      <w:r w:rsidRPr="0040268B">
        <w:rPr>
          <w:i/>
        </w:rPr>
        <w:t>Kleiner Sprachatlas der deutschen Schweiz</w:t>
      </w:r>
      <w:r w:rsidRPr="0040268B">
        <w:t>, S. 36</w:t>
      </w:r>
    </w:p>
    <w:p w14:paraId="1437972E" w14:textId="77777777" w:rsidR="00B027C4" w:rsidRPr="008143D5" w:rsidRDefault="00B027C4" w:rsidP="00277771">
      <w:pPr>
        <w:pStyle w:val="Frage"/>
        <w:numPr>
          <w:ilvl w:val="0"/>
          <w:numId w:val="26"/>
        </w:numPr>
      </w:pPr>
      <w:r w:rsidRPr="60124F2A">
        <w:t xml:space="preserve">Lesen Sie den Abschnitt „Die Einteilung der schweizerdeutschen Dialekte“ im </w:t>
      </w:r>
      <w:r w:rsidRPr="60124F2A">
        <w:rPr>
          <w:i/>
          <w:iCs/>
        </w:rPr>
        <w:t>Kleinen Sprachatlas der deutschen Schweiz</w:t>
      </w:r>
      <w:r w:rsidRPr="60124F2A">
        <w:t xml:space="preserve"> S. 31–33 und machen Sie sich Notizen zu folgenden Fragen:</w:t>
      </w:r>
    </w:p>
    <w:p w14:paraId="33AF8DA3" w14:textId="77777777" w:rsidR="00B027C4" w:rsidRPr="0094548C" w:rsidRDefault="00B027C4" w:rsidP="00C651E4">
      <w:pPr>
        <w:pStyle w:val="Teilfrage"/>
        <w:numPr>
          <w:ilvl w:val="0"/>
          <w:numId w:val="111"/>
        </w:numPr>
        <w:rPr>
          <w:rStyle w:val="Fett"/>
          <w:b w:val="0"/>
        </w:rPr>
      </w:pPr>
      <w:r w:rsidRPr="0094548C">
        <w:rPr>
          <w:rStyle w:val="Fett"/>
          <w:b w:val="0"/>
        </w:rPr>
        <w:t>Welche Formen des Alemannischen werden in der Schweiz gesprochen?</w:t>
      </w:r>
    </w:p>
    <w:p w14:paraId="70D97C74" w14:textId="77777777" w:rsidR="00B027C4" w:rsidRPr="008143D5" w:rsidRDefault="00B027C4" w:rsidP="00C651E4">
      <w:pPr>
        <w:pStyle w:val="Teilfrage"/>
        <w:numPr>
          <w:ilvl w:val="0"/>
          <w:numId w:val="111"/>
        </w:numPr>
      </w:pPr>
      <w:r w:rsidRPr="00A57D74">
        <w:t>Worin zeichnet sich der südliche Teil der Deutschschweiz in sprachlicher Hinsicht aus und wie lässt sich dies erklären?</w:t>
      </w:r>
    </w:p>
    <w:p w14:paraId="628870F7" w14:textId="77777777" w:rsidR="00B027C4" w:rsidRPr="008143D5" w:rsidRDefault="00B027C4" w:rsidP="00C651E4">
      <w:pPr>
        <w:pStyle w:val="Teilfrage"/>
        <w:numPr>
          <w:ilvl w:val="0"/>
          <w:numId w:val="111"/>
        </w:numPr>
      </w:pPr>
      <w:r w:rsidRPr="00A57D74">
        <w:t>Was ist ein Relikt?</w:t>
      </w:r>
    </w:p>
    <w:p w14:paraId="27629344" w14:textId="77777777" w:rsidR="00B027C4" w:rsidRPr="008143D5" w:rsidRDefault="00B027C4" w:rsidP="00C651E4">
      <w:pPr>
        <w:pStyle w:val="Teilfrage"/>
        <w:numPr>
          <w:ilvl w:val="0"/>
          <w:numId w:val="111"/>
        </w:numPr>
      </w:pPr>
      <w:r w:rsidRPr="00A57D74">
        <w:t>Erklären Sie, was eine alpine Sonderentwicklung ist, und nennen Sie ein Beispiel.</w:t>
      </w:r>
    </w:p>
    <w:p w14:paraId="0BB861E3" w14:textId="77777777" w:rsidR="00B027C4" w:rsidRPr="008143D5" w:rsidRDefault="00B027C4" w:rsidP="00C651E4">
      <w:pPr>
        <w:pStyle w:val="Teilfrage"/>
        <w:numPr>
          <w:ilvl w:val="0"/>
          <w:numId w:val="111"/>
        </w:numPr>
      </w:pPr>
      <w:r w:rsidRPr="00A57D74">
        <w:t xml:space="preserve">Wie sagt man in Basel, in Frauenfeld und in Altdorf für </w:t>
      </w:r>
      <w:r w:rsidRPr="009E7926">
        <w:rPr>
          <w:rStyle w:val="Herausst"/>
        </w:rPr>
        <w:t xml:space="preserve">gheie </w:t>
      </w:r>
      <w:r w:rsidRPr="00A57D74">
        <w:t xml:space="preserve">(fallen)? Wie in Schwyz und St. Gallen für </w:t>
      </w:r>
      <w:r w:rsidRPr="009E7926">
        <w:rPr>
          <w:rStyle w:val="Herausst"/>
        </w:rPr>
        <w:t>Horn</w:t>
      </w:r>
      <w:r w:rsidRPr="00A57D74">
        <w:t>?</w:t>
      </w:r>
    </w:p>
    <w:p w14:paraId="3B8FEE33" w14:textId="77777777" w:rsidR="00B027C4" w:rsidRPr="008143D5" w:rsidRDefault="00B027C4" w:rsidP="00C651E4">
      <w:pPr>
        <w:pStyle w:val="Teilfrage"/>
        <w:numPr>
          <w:ilvl w:val="0"/>
          <w:numId w:val="111"/>
        </w:numPr>
      </w:pPr>
      <w:r w:rsidRPr="00A57D74">
        <w:t>Breiten sich Neuerungen normalerweise von Norden oder von Süden her aus?</w:t>
      </w:r>
    </w:p>
    <w:p w14:paraId="1BB1DEDD" w14:textId="77777777" w:rsidR="00B027C4" w:rsidRPr="008143D5" w:rsidRDefault="00B027C4" w:rsidP="00C651E4">
      <w:pPr>
        <w:pStyle w:val="Teilfrage"/>
        <w:numPr>
          <w:ilvl w:val="0"/>
          <w:numId w:val="111"/>
        </w:numPr>
      </w:pPr>
      <w:r w:rsidRPr="00A57D74">
        <w:lastRenderedPageBreak/>
        <w:t>Welche Gegensätze sind wohl für einen Dialektologen, der sich mit deutschen Dialekten beschäftigt, interessanter: Die Nord-Süd- oder die West-Ost-Gegensätze? Begründen Sie.</w:t>
      </w:r>
    </w:p>
    <w:p w14:paraId="11BF90F1" w14:textId="77777777" w:rsidR="00B027C4" w:rsidRPr="008143D5" w:rsidRDefault="00B027C4" w:rsidP="00C651E4">
      <w:pPr>
        <w:pStyle w:val="Teilfrage"/>
        <w:numPr>
          <w:ilvl w:val="0"/>
          <w:numId w:val="111"/>
        </w:numPr>
      </w:pPr>
      <w:r w:rsidRPr="00A57D74">
        <w:t xml:space="preserve">Wie konjugiert ein Solothurner </w:t>
      </w:r>
      <w:r w:rsidRPr="009E7926">
        <w:rPr>
          <w:rStyle w:val="Herausst"/>
        </w:rPr>
        <w:t>sagen</w:t>
      </w:r>
      <w:r w:rsidRPr="00A57D74">
        <w:t xml:space="preserve"> im P</w:t>
      </w:r>
      <w:r>
        <w:t xml:space="preserve">lural, wie ein Appenzeller, </w:t>
      </w:r>
      <w:r w:rsidRPr="00A57D74">
        <w:t xml:space="preserve">wie ein Walliser? Welches Wort verwendet ein Schaffhauser für </w:t>
      </w:r>
      <w:r w:rsidRPr="009E7926">
        <w:rPr>
          <w:rStyle w:val="Herausst"/>
        </w:rPr>
        <w:t>Zwiebel</w:t>
      </w:r>
      <w:r w:rsidRPr="00A57D74">
        <w:t>, welches ein Luzerner?</w:t>
      </w:r>
    </w:p>
    <w:p w14:paraId="7D281A0E" w14:textId="77777777" w:rsidR="00B027C4" w:rsidRDefault="00B027C4" w:rsidP="00C651E4">
      <w:pPr>
        <w:pStyle w:val="Teilfrage"/>
        <w:numPr>
          <w:ilvl w:val="0"/>
          <w:numId w:val="111"/>
        </w:numPr>
      </w:pPr>
      <w:r w:rsidRPr="00A57D74">
        <w:t>Weshalb ist der Aargau ein interessanter Kanton für eine Dialektologin?</w:t>
      </w:r>
    </w:p>
    <w:p w14:paraId="45AD7461" w14:textId="77777777" w:rsidR="00BF44CC" w:rsidRDefault="00BF44CC">
      <w:pPr>
        <w:pStyle w:val="Standa"/>
        <w:spacing w:line="240" w:lineRule="auto"/>
        <w:jc w:val="left"/>
        <w:sectPr w:rsidR="00BF44CC" w:rsidSect="00B027C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0" w:h="16840"/>
          <w:pgMar w:top="1417" w:right="1417" w:bottom="1134" w:left="1418" w:header="708" w:footer="708" w:gutter="0"/>
          <w:pgNumType w:start="1"/>
          <w:cols w:space="708"/>
        </w:sectPr>
      </w:pP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BF44CC" w:rsidRPr="00622777" w14:paraId="448E24AF" w14:textId="77777777" w:rsidTr="007E612B">
        <w:tc>
          <w:tcPr>
            <w:tcW w:w="9219" w:type="dxa"/>
            <w:shd w:val="clear" w:color="auto" w:fill="BFBFBF" w:themeFill="background1" w:themeFillShade="BF"/>
          </w:tcPr>
          <w:p w14:paraId="70AD5476" w14:textId="77777777" w:rsidR="00BF44CC" w:rsidRPr="00622777" w:rsidRDefault="00BF44CC" w:rsidP="007E612B">
            <w:pPr>
              <w:pStyle w:val="berschri"/>
              <w:rPr>
                <w:color w:val="000000" w:themeColor="text1"/>
              </w:rPr>
            </w:pPr>
            <w:r>
              <w:lastRenderedPageBreak/>
              <w:t>Hinweise für die Lehrperson</w:t>
            </w:r>
          </w:p>
        </w:tc>
      </w:tr>
    </w:tbl>
    <w:p w14:paraId="1C22241E" w14:textId="77777777" w:rsidR="00BF44CC" w:rsidRPr="007C6EE6" w:rsidRDefault="00BF44CC" w:rsidP="00BF44CC">
      <w:pPr>
        <w:pStyle w:val="Standa"/>
      </w:pPr>
    </w:p>
    <w:p w14:paraId="5EAB0E14" w14:textId="77777777" w:rsidR="00BF44CC" w:rsidRDefault="00BF44CC" w:rsidP="00BF44CC">
      <w:pPr>
        <w:pStyle w:val="Standa3"/>
      </w:pPr>
      <w:r>
        <w:t xml:space="preserve">Einige Vergleichstexte finden sich im Ordner „Tondateien“. Sie sind aber auch aufrufbar über die folgende Webseite von Radio SRF: </w:t>
      </w:r>
      <w:hyperlink r:id="rId15" w:history="1">
        <w:r w:rsidRPr="001C4027">
          <w:rPr>
            <w:rStyle w:val="Hyperlink"/>
          </w:rPr>
          <w:t>www.srf.ch/radio-srf-1/mundart/grosse-dialektstudie-interaktive-audio-karte-so-veraendern-sich-unsere-dialekte</w:t>
        </w:r>
      </w:hyperlink>
      <w:r>
        <w:t>. Auf der Seite finden sich zudem neuere Vergleichstexte aus den Jahren 2020–2023.</w:t>
      </w:r>
    </w:p>
    <w:p w14:paraId="6347F1CD" w14:textId="77777777" w:rsidR="00BF44CC" w:rsidRDefault="00BF44CC" w:rsidP="00BF44CC">
      <w:pPr>
        <w:pStyle w:val="Standa3"/>
        <w:rPr>
          <w:lang w:val="de-CH"/>
        </w:rPr>
      </w:pPr>
      <w:r w:rsidRPr="00507E0B">
        <w:t xml:space="preserve">Nach Möglichkeit sollte das Arbeitsblatt so verändert werden, dass – falls vorhanden – die Region, aus welcher die Lernenden stammen, an erster Stelle steht, um den Lernenden den Zugang zu erleichtern. </w:t>
      </w:r>
      <w:r w:rsidRPr="60124F2A">
        <w:rPr>
          <w:lang w:val="de-CH"/>
        </w:rPr>
        <w:t>Es können auch weniger Beispiele angehört werden; mit Vorteil sollten der Nordwesten, Nord</w:t>
      </w:r>
      <w:r>
        <w:softHyphen/>
      </w:r>
      <w:r w:rsidRPr="60124F2A">
        <w:rPr>
          <w:lang w:val="de-CH"/>
        </w:rPr>
        <w:t>osten, Südwesten und Südosten als Hörproben vertreten sein.</w:t>
      </w:r>
    </w:p>
    <w:p w14:paraId="5A142BD3" w14:textId="77777777" w:rsidR="00BF44CC" w:rsidRPr="00507E0B" w:rsidRDefault="00BF44CC" w:rsidP="00BF44CC">
      <w:pPr>
        <w:pStyle w:val="Standa3"/>
      </w:pPr>
      <w:r>
        <w:rPr>
          <w:lang w:val="de-CH"/>
        </w:rPr>
        <w:t xml:space="preserve">Bevor mit den Arbeitsanregungen weitergearbeitet wird, soll mit den Lernenden besprochen werden, ob die Antworten für ihre Region ihrem Dialekt entsprechen. </w:t>
      </w:r>
    </w:p>
    <w:p w14:paraId="52E21C23" w14:textId="77777777" w:rsidR="00BF44CC" w:rsidRDefault="00BF44CC" w:rsidP="00BF44CC">
      <w:pPr>
        <w:pStyle w:val="Standa3"/>
      </w:pPr>
      <w:r>
        <w:t xml:space="preserve">Einen Vergleichstext – „Nordwind und Sonne“ – findet sich hier: </w:t>
      </w:r>
      <w:hyperlink r:id="rId16" w:history="1">
        <w:r w:rsidRPr="001C4027">
          <w:rPr>
            <w:rStyle w:val="Hyperlink"/>
          </w:rPr>
          <w:t>www.phonogrammarchiv.uzh.ch/static/nordwind/nordwindundschweiz</w:t>
        </w:r>
      </w:hyperlink>
      <w:r>
        <w:t>.</w:t>
      </w:r>
    </w:p>
    <w:p w14:paraId="475E466D" w14:textId="77777777" w:rsidR="00BF44CC" w:rsidRPr="00901B3F" w:rsidRDefault="00BF44CC" w:rsidP="00BF44CC">
      <w:pPr>
        <w:pStyle w:val="Standa"/>
      </w:pPr>
    </w:p>
    <w:tbl>
      <w:tblPr>
        <w:tblStyle w:val="NormaleTabe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541"/>
        <w:gridCol w:w="1727"/>
        <w:gridCol w:w="709"/>
        <w:gridCol w:w="1418"/>
        <w:gridCol w:w="1134"/>
        <w:gridCol w:w="850"/>
        <w:gridCol w:w="1134"/>
        <w:gridCol w:w="1547"/>
      </w:tblGrid>
      <w:tr w:rsidR="00BF44CC" w:rsidRPr="00C45A67" w14:paraId="7AEB15E5" w14:textId="77777777" w:rsidTr="007E612B">
        <w:tc>
          <w:tcPr>
            <w:tcW w:w="541" w:type="dxa"/>
            <w:vAlign w:val="center"/>
          </w:tcPr>
          <w:p w14:paraId="06C0AA07" w14:textId="77777777" w:rsidR="00BF44CC" w:rsidRPr="00C45A67" w:rsidRDefault="00BF44CC" w:rsidP="007E612B">
            <w:pPr>
              <w:pStyle w:val="TabelleKopfzeile"/>
              <w:rPr>
                <w:rFonts w:ascii="Times New Roman" w:hAnsi="Times New Roman"/>
              </w:rPr>
            </w:pPr>
            <w:r w:rsidRPr="00C45A67">
              <w:rPr>
                <w:rFonts w:ascii="Times New Roman" w:hAnsi="Times New Roman"/>
              </w:rPr>
              <w:t>Nr</w:t>
            </w:r>
          </w:p>
        </w:tc>
        <w:tc>
          <w:tcPr>
            <w:tcW w:w="1727" w:type="dxa"/>
            <w:vAlign w:val="center"/>
          </w:tcPr>
          <w:p w14:paraId="28478DA2" w14:textId="77777777" w:rsidR="00BF44CC" w:rsidRPr="00C45A67" w:rsidRDefault="00BF44CC" w:rsidP="007E612B">
            <w:pPr>
              <w:pStyle w:val="TabelleKopfzeile"/>
              <w:rPr>
                <w:rFonts w:ascii="Times New Roman" w:hAnsi="Times New Roman"/>
              </w:rPr>
            </w:pPr>
            <w:r w:rsidRPr="00C45A67">
              <w:rPr>
                <w:rFonts w:ascii="Times New Roman" w:hAnsi="Times New Roman"/>
              </w:rPr>
              <w:t>Region</w:t>
            </w:r>
          </w:p>
        </w:tc>
        <w:tc>
          <w:tcPr>
            <w:tcW w:w="709" w:type="dxa"/>
            <w:vAlign w:val="center"/>
          </w:tcPr>
          <w:p w14:paraId="5C115771" w14:textId="77777777" w:rsidR="00BF44CC" w:rsidRPr="00C45A67" w:rsidRDefault="00BF44CC" w:rsidP="007E612B">
            <w:pPr>
              <w:pStyle w:val="TabelleKopfzeile"/>
              <w:rPr>
                <w:rFonts w:ascii="Times New Roman" w:hAnsi="Times New Roman"/>
              </w:rPr>
            </w:pPr>
            <w:r w:rsidRPr="00C45A67">
              <w:rPr>
                <w:rFonts w:ascii="Times New Roman" w:hAnsi="Times New Roman"/>
              </w:rPr>
              <w:t>Jahr</w:t>
            </w:r>
          </w:p>
        </w:tc>
        <w:tc>
          <w:tcPr>
            <w:tcW w:w="1418" w:type="dxa"/>
            <w:vAlign w:val="center"/>
          </w:tcPr>
          <w:p w14:paraId="205470DB" w14:textId="77777777" w:rsidR="00BF44CC" w:rsidRPr="00C45A67" w:rsidRDefault="00BF44CC" w:rsidP="007E612B">
            <w:pPr>
              <w:pStyle w:val="TabelleKopfzeile"/>
              <w:rPr>
                <w:rFonts w:ascii="Times New Roman" w:hAnsi="Times New Roman"/>
              </w:rPr>
            </w:pPr>
            <w:r w:rsidRPr="00C45A67">
              <w:rPr>
                <w:rFonts w:ascii="Times New Roman" w:hAnsi="Times New Roman"/>
              </w:rPr>
              <w:t>Flachkuchen mit Belag</w:t>
            </w:r>
          </w:p>
        </w:tc>
        <w:tc>
          <w:tcPr>
            <w:tcW w:w="1134" w:type="dxa"/>
            <w:vAlign w:val="center"/>
          </w:tcPr>
          <w:p w14:paraId="627A3D20" w14:textId="77777777" w:rsidR="00BF44CC" w:rsidRPr="00C45A67" w:rsidRDefault="00BF44CC" w:rsidP="007E612B">
            <w:pPr>
              <w:pStyle w:val="TabelleKopfzeile"/>
              <w:rPr>
                <w:rFonts w:ascii="Times New Roman" w:hAnsi="Times New Roman"/>
              </w:rPr>
            </w:pPr>
            <w:r w:rsidRPr="00C45A67">
              <w:rPr>
                <w:rFonts w:ascii="Times New Roman" w:hAnsi="Times New Roman"/>
              </w:rPr>
              <w:t>geschneit</w:t>
            </w:r>
          </w:p>
        </w:tc>
        <w:tc>
          <w:tcPr>
            <w:tcW w:w="850" w:type="dxa"/>
            <w:vAlign w:val="center"/>
          </w:tcPr>
          <w:p w14:paraId="0687DDFA" w14:textId="77777777" w:rsidR="00BF44CC" w:rsidRPr="00C45A67" w:rsidRDefault="00BF44CC" w:rsidP="007E612B">
            <w:pPr>
              <w:pStyle w:val="TabelleKopfzeile"/>
              <w:rPr>
                <w:rFonts w:ascii="Times New Roman" w:hAnsi="Times New Roman"/>
              </w:rPr>
            </w:pPr>
            <w:r w:rsidRPr="00C45A67">
              <w:rPr>
                <w:rFonts w:ascii="Times New Roman" w:hAnsi="Times New Roman"/>
              </w:rPr>
              <w:t>Zaun</w:t>
            </w:r>
          </w:p>
        </w:tc>
        <w:tc>
          <w:tcPr>
            <w:tcW w:w="1134" w:type="dxa"/>
            <w:vAlign w:val="center"/>
          </w:tcPr>
          <w:p w14:paraId="255B8222" w14:textId="77777777" w:rsidR="00BF44CC" w:rsidRPr="00C45A67" w:rsidRDefault="00BF44CC" w:rsidP="007E612B">
            <w:pPr>
              <w:pStyle w:val="TabelleKopfzeile"/>
              <w:rPr>
                <w:rFonts w:ascii="Times New Roman" w:hAnsi="Times New Roman"/>
              </w:rPr>
            </w:pPr>
            <w:r w:rsidRPr="00C45A67">
              <w:rPr>
                <w:rFonts w:ascii="Times New Roman" w:hAnsi="Times New Roman"/>
              </w:rPr>
              <w:t>morgen</w:t>
            </w:r>
          </w:p>
        </w:tc>
        <w:tc>
          <w:tcPr>
            <w:tcW w:w="1547" w:type="dxa"/>
            <w:vAlign w:val="center"/>
          </w:tcPr>
          <w:p w14:paraId="429C22AD" w14:textId="77777777" w:rsidR="00BF44CC" w:rsidRPr="00C45A67" w:rsidRDefault="00BF44CC" w:rsidP="007E612B">
            <w:pPr>
              <w:pStyle w:val="TabelleKopfzeile"/>
              <w:rPr>
                <w:rFonts w:ascii="Times New Roman" w:hAnsi="Times New Roman"/>
              </w:rPr>
            </w:pPr>
            <w:r w:rsidRPr="00C45A67">
              <w:rPr>
                <w:rFonts w:ascii="Times New Roman" w:hAnsi="Times New Roman"/>
              </w:rPr>
              <w:t>wir essen / nehmen</w:t>
            </w:r>
          </w:p>
        </w:tc>
      </w:tr>
      <w:tr w:rsidR="00BF44CC" w:rsidRPr="00C45A67" w14:paraId="41B53E74" w14:textId="77777777" w:rsidTr="007E612B">
        <w:tc>
          <w:tcPr>
            <w:tcW w:w="541" w:type="dxa"/>
            <w:vAlign w:val="center"/>
          </w:tcPr>
          <w:p w14:paraId="27B3E43C" w14:textId="77777777" w:rsidR="00BF44CC" w:rsidRPr="00C45A67" w:rsidRDefault="00BF44CC" w:rsidP="007E612B">
            <w:pPr>
              <w:pStyle w:val="TabelleStandardzelle"/>
              <w:rPr>
                <w:rFonts w:ascii="Times New Roman" w:hAnsi="Times New Roman"/>
              </w:rPr>
            </w:pPr>
            <w:r w:rsidRPr="00C45A67">
              <w:rPr>
                <w:rFonts w:ascii="Times New Roman" w:hAnsi="Times New Roman"/>
              </w:rPr>
              <w:t>1</w:t>
            </w:r>
          </w:p>
        </w:tc>
        <w:tc>
          <w:tcPr>
            <w:tcW w:w="1727" w:type="dxa"/>
            <w:vAlign w:val="center"/>
          </w:tcPr>
          <w:p w14:paraId="3B4796CE" w14:textId="77777777" w:rsidR="00BF44CC" w:rsidRPr="00C45A67" w:rsidRDefault="00BF44CC" w:rsidP="007E612B">
            <w:pPr>
              <w:pStyle w:val="TabelleStandardzelle"/>
              <w:rPr>
                <w:rFonts w:ascii="Times New Roman" w:hAnsi="Times New Roman"/>
              </w:rPr>
            </w:pPr>
            <w:r w:rsidRPr="00C45A67">
              <w:rPr>
                <w:rFonts w:ascii="Times New Roman" w:hAnsi="Times New Roman"/>
              </w:rPr>
              <w:t>Aarau (AG)</w:t>
            </w:r>
          </w:p>
        </w:tc>
        <w:tc>
          <w:tcPr>
            <w:tcW w:w="709" w:type="dxa"/>
            <w:vAlign w:val="center"/>
          </w:tcPr>
          <w:p w14:paraId="447141D7" w14:textId="77777777" w:rsidR="00BF44CC" w:rsidRPr="00C45A67" w:rsidRDefault="00BF44CC" w:rsidP="007E612B">
            <w:pPr>
              <w:pStyle w:val="TabelleStandardzelle"/>
              <w:rPr>
                <w:rFonts w:ascii="Times New Roman" w:hAnsi="Times New Roman"/>
                <w:i/>
                <w:iCs/>
                <w:lang w:eastAsia="ko-KR"/>
              </w:rPr>
            </w:pPr>
            <w:r w:rsidRPr="00C45A67">
              <w:rPr>
                <w:rFonts w:ascii="Times New Roman" w:hAnsi="Times New Roman"/>
                <w:i/>
                <w:iCs/>
                <w:lang w:eastAsia="ko-KR"/>
              </w:rPr>
              <w:t>Joor</w:t>
            </w:r>
          </w:p>
        </w:tc>
        <w:tc>
          <w:tcPr>
            <w:tcW w:w="1418" w:type="dxa"/>
            <w:vAlign w:val="center"/>
          </w:tcPr>
          <w:p w14:paraId="47F7A940" w14:textId="77777777" w:rsidR="00BF44CC" w:rsidRPr="00C45A67" w:rsidRDefault="00BF44CC" w:rsidP="007E612B">
            <w:pPr>
              <w:pStyle w:val="TabelleStandardzelle"/>
              <w:rPr>
                <w:rFonts w:ascii="Times New Roman" w:hAnsi="Times New Roman"/>
                <w:i/>
                <w:iCs/>
                <w:lang w:eastAsia="ko-KR"/>
              </w:rPr>
            </w:pPr>
            <w:r w:rsidRPr="00C45A67">
              <w:rPr>
                <w:rFonts w:ascii="Times New Roman" w:hAnsi="Times New Roman"/>
                <w:i/>
                <w:iCs/>
                <w:lang w:eastAsia="ko-KR"/>
              </w:rPr>
              <w:t>Wääije</w:t>
            </w:r>
          </w:p>
        </w:tc>
        <w:tc>
          <w:tcPr>
            <w:tcW w:w="1134" w:type="dxa"/>
            <w:vAlign w:val="center"/>
          </w:tcPr>
          <w:p w14:paraId="0324D56B" w14:textId="77777777" w:rsidR="00BF44CC" w:rsidRPr="00C45A67" w:rsidRDefault="00BF44CC" w:rsidP="007E612B">
            <w:pPr>
              <w:pStyle w:val="TabelleStandardzelle"/>
              <w:rPr>
                <w:rFonts w:ascii="Times New Roman" w:hAnsi="Times New Roman"/>
                <w:i/>
                <w:iCs/>
                <w:lang w:eastAsia="ko-KR"/>
              </w:rPr>
            </w:pPr>
            <w:r w:rsidRPr="00C45A67">
              <w:rPr>
                <w:rFonts w:ascii="Times New Roman" w:hAnsi="Times New Roman"/>
                <w:i/>
                <w:iCs/>
                <w:lang w:eastAsia="ko-KR"/>
              </w:rPr>
              <w:t>gschneit</w:t>
            </w:r>
          </w:p>
        </w:tc>
        <w:tc>
          <w:tcPr>
            <w:tcW w:w="850" w:type="dxa"/>
            <w:vAlign w:val="center"/>
          </w:tcPr>
          <w:p w14:paraId="371C2331" w14:textId="77777777" w:rsidR="00BF44CC" w:rsidRPr="00C45A67" w:rsidRDefault="00BF44CC" w:rsidP="007E612B">
            <w:pPr>
              <w:pStyle w:val="TabelleStandardzelle"/>
              <w:rPr>
                <w:rFonts w:ascii="Times New Roman" w:hAnsi="Times New Roman"/>
                <w:i/>
                <w:iCs/>
                <w:lang w:eastAsia="ko-KR"/>
              </w:rPr>
            </w:pPr>
            <w:r w:rsidRPr="00C45A67">
              <w:rPr>
                <w:rFonts w:ascii="Times New Roman" w:hAnsi="Times New Roman"/>
                <w:i/>
                <w:iCs/>
                <w:lang w:eastAsia="ko-KR"/>
              </w:rPr>
              <w:t>Haag</w:t>
            </w:r>
          </w:p>
        </w:tc>
        <w:tc>
          <w:tcPr>
            <w:tcW w:w="1134" w:type="dxa"/>
            <w:vAlign w:val="center"/>
          </w:tcPr>
          <w:p w14:paraId="4D7EE6EB" w14:textId="77777777" w:rsidR="00BF44CC" w:rsidRPr="00C45A67" w:rsidRDefault="00BF44CC" w:rsidP="007E612B">
            <w:pPr>
              <w:pStyle w:val="TabelleStandardzelle"/>
              <w:rPr>
                <w:rFonts w:ascii="Times New Roman" w:hAnsi="Times New Roman"/>
                <w:i/>
                <w:iCs/>
                <w:lang w:eastAsia="ko-KR"/>
              </w:rPr>
            </w:pPr>
            <w:r w:rsidRPr="00C45A67">
              <w:rPr>
                <w:rFonts w:ascii="Times New Roman" w:hAnsi="Times New Roman"/>
                <w:i/>
                <w:iCs/>
                <w:lang w:eastAsia="ko-KR"/>
              </w:rPr>
              <w:t>moorn</w:t>
            </w:r>
          </w:p>
        </w:tc>
        <w:tc>
          <w:tcPr>
            <w:tcW w:w="1547" w:type="dxa"/>
            <w:vAlign w:val="center"/>
          </w:tcPr>
          <w:p w14:paraId="186DA73B" w14:textId="77777777" w:rsidR="00BF44CC" w:rsidRPr="00C45A67" w:rsidRDefault="00BF44CC" w:rsidP="007E612B">
            <w:pPr>
              <w:pStyle w:val="TabelleStandardzelle"/>
              <w:rPr>
                <w:rFonts w:ascii="Times New Roman" w:hAnsi="Times New Roman"/>
                <w:i/>
                <w:iCs/>
                <w:lang w:eastAsia="ko-KR"/>
              </w:rPr>
            </w:pPr>
            <w:r w:rsidRPr="00C45A67">
              <w:rPr>
                <w:rFonts w:ascii="Times New Roman" w:hAnsi="Times New Roman"/>
                <w:i/>
                <w:iCs/>
                <w:lang w:eastAsia="ko-KR"/>
              </w:rPr>
              <w:t>mer ässe</w:t>
            </w:r>
          </w:p>
        </w:tc>
      </w:tr>
      <w:tr w:rsidR="00BF44CC" w:rsidRPr="00C45A67" w14:paraId="74400DA4" w14:textId="77777777" w:rsidTr="007E612B">
        <w:tc>
          <w:tcPr>
            <w:tcW w:w="541" w:type="dxa"/>
            <w:vAlign w:val="center"/>
          </w:tcPr>
          <w:p w14:paraId="6129AE92" w14:textId="77777777" w:rsidR="00BF44CC" w:rsidRPr="00C45A67" w:rsidRDefault="00BF44CC" w:rsidP="007E612B">
            <w:pPr>
              <w:pStyle w:val="TabelleStandardzelle"/>
              <w:rPr>
                <w:rFonts w:ascii="Times New Roman" w:hAnsi="Times New Roman"/>
              </w:rPr>
            </w:pPr>
            <w:r w:rsidRPr="00C45A67">
              <w:rPr>
                <w:rFonts w:ascii="Times New Roman" w:hAnsi="Times New Roman"/>
              </w:rPr>
              <w:t>2</w:t>
            </w:r>
          </w:p>
        </w:tc>
        <w:tc>
          <w:tcPr>
            <w:tcW w:w="1727" w:type="dxa"/>
            <w:vAlign w:val="center"/>
          </w:tcPr>
          <w:p w14:paraId="171B0D5B" w14:textId="77777777" w:rsidR="00BF44CC" w:rsidRPr="00C45A67" w:rsidRDefault="00BF44CC" w:rsidP="007E612B">
            <w:pPr>
              <w:pStyle w:val="TabelleStandardzelle"/>
              <w:rPr>
                <w:rFonts w:ascii="Times New Roman" w:hAnsi="Times New Roman"/>
              </w:rPr>
            </w:pPr>
            <w:r w:rsidRPr="00C45A67">
              <w:rPr>
                <w:rFonts w:ascii="Times New Roman" w:hAnsi="Times New Roman"/>
              </w:rPr>
              <w:t>Davos (GR)</w:t>
            </w:r>
          </w:p>
        </w:tc>
        <w:tc>
          <w:tcPr>
            <w:tcW w:w="709" w:type="dxa"/>
            <w:vAlign w:val="center"/>
          </w:tcPr>
          <w:p w14:paraId="03DC0845"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Jaar</w:t>
            </w:r>
          </w:p>
        </w:tc>
        <w:tc>
          <w:tcPr>
            <w:tcW w:w="1418" w:type="dxa"/>
            <w:vAlign w:val="center"/>
          </w:tcPr>
          <w:p w14:paraId="2B35F8FD"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Turte</w:t>
            </w:r>
          </w:p>
        </w:tc>
        <w:tc>
          <w:tcPr>
            <w:tcW w:w="1134" w:type="dxa"/>
            <w:vAlign w:val="center"/>
          </w:tcPr>
          <w:p w14:paraId="509DC50C"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gschniit</w:t>
            </w:r>
          </w:p>
        </w:tc>
        <w:tc>
          <w:tcPr>
            <w:tcW w:w="850" w:type="dxa"/>
            <w:vAlign w:val="center"/>
          </w:tcPr>
          <w:p w14:paraId="4F9D2D9B"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Zuun</w:t>
            </w:r>
          </w:p>
        </w:tc>
        <w:tc>
          <w:tcPr>
            <w:tcW w:w="1134" w:type="dxa"/>
            <w:vAlign w:val="center"/>
          </w:tcPr>
          <w:p w14:paraId="5BEB81C0"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moore</w:t>
            </w:r>
          </w:p>
        </w:tc>
        <w:tc>
          <w:tcPr>
            <w:tcW w:w="1547" w:type="dxa"/>
            <w:vAlign w:val="center"/>
          </w:tcPr>
          <w:p w14:paraId="74DD98E9"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wr ässe</w:t>
            </w:r>
          </w:p>
        </w:tc>
      </w:tr>
      <w:tr w:rsidR="00BF44CC" w:rsidRPr="00C45A67" w14:paraId="26E8AA63" w14:textId="77777777" w:rsidTr="007E612B">
        <w:tc>
          <w:tcPr>
            <w:tcW w:w="541" w:type="dxa"/>
            <w:vAlign w:val="center"/>
          </w:tcPr>
          <w:p w14:paraId="5858351A" w14:textId="77777777" w:rsidR="00BF44CC" w:rsidRPr="00C45A67" w:rsidRDefault="00BF44CC" w:rsidP="007E612B">
            <w:pPr>
              <w:pStyle w:val="TabelleStandardzelle"/>
              <w:rPr>
                <w:rFonts w:ascii="Times New Roman" w:hAnsi="Times New Roman"/>
              </w:rPr>
            </w:pPr>
            <w:r w:rsidRPr="00C45A67">
              <w:rPr>
                <w:rFonts w:ascii="Times New Roman" w:hAnsi="Times New Roman"/>
              </w:rPr>
              <w:t>3</w:t>
            </w:r>
          </w:p>
        </w:tc>
        <w:tc>
          <w:tcPr>
            <w:tcW w:w="1727" w:type="dxa"/>
            <w:vAlign w:val="center"/>
          </w:tcPr>
          <w:p w14:paraId="4AFA0F45" w14:textId="77777777" w:rsidR="00BF44CC" w:rsidRPr="00C45A67" w:rsidRDefault="00BF44CC" w:rsidP="007E612B">
            <w:pPr>
              <w:pStyle w:val="TabelleStandardzelle"/>
              <w:rPr>
                <w:rFonts w:ascii="Times New Roman" w:hAnsi="Times New Roman"/>
              </w:rPr>
            </w:pPr>
            <w:r w:rsidRPr="00C45A67">
              <w:rPr>
                <w:rFonts w:ascii="Times New Roman" w:hAnsi="Times New Roman"/>
              </w:rPr>
              <w:t>Wenslingen (BL)</w:t>
            </w:r>
          </w:p>
        </w:tc>
        <w:tc>
          <w:tcPr>
            <w:tcW w:w="709" w:type="dxa"/>
            <w:vAlign w:val="center"/>
          </w:tcPr>
          <w:p w14:paraId="7628A853"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Joor</w:t>
            </w:r>
          </w:p>
        </w:tc>
        <w:tc>
          <w:tcPr>
            <w:tcW w:w="1418" w:type="dxa"/>
            <w:vAlign w:val="center"/>
          </w:tcPr>
          <w:p w14:paraId="10CE6553"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Wääije</w:t>
            </w:r>
          </w:p>
        </w:tc>
        <w:tc>
          <w:tcPr>
            <w:tcW w:w="1134" w:type="dxa"/>
            <w:vAlign w:val="center"/>
          </w:tcPr>
          <w:p w14:paraId="5911EDA7"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gschneit</w:t>
            </w:r>
          </w:p>
        </w:tc>
        <w:tc>
          <w:tcPr>
            <w:tcW w:w="850" w:type="dxa"/>
            <w:vAlign w:val="center"/>
          </w:tcPr>
          <w:p w14:paraId="1FD70AF8"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Haag</w:t>
            </w:r>
          </w:p>
        </w:tc>
        <w:tc>
          <w:tcPr>
            <w:tcW w:w="1134" w:type="dxa"/>
            <w:vAlign w:val="center"/>
          </w:tcPr>
          <w:p w14:paraId="17CC83C5"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moorn</w:t>
            </w:r>
          </w:p>
        </w:tc>
        <w:tc>
          <w:tcPr>
            <w:tcW w:w="1547" w:type="dxa"/>
            <w:vAlign w:val="center"/>
          </w:tcPr>
          <w:p w14:paraId="1BE7CE79"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nääme</w:t>
            </w:r>
          </w:p>
        </w:tc>
      </w:tr>
      <w:tr w:rsidR="00BF44CC" w:rsidRPr="00C45A67" w14:paraId="73CA2D1B" w14:textId="77777777" w:rsidTr="007E612B">
        <w:tc>
          <w:tcPr>
            <w:tcW w:w="541" w:type="dxa"/>
            <w:vAlign w:val="center"/>
          </w:tcPr>
          <w:p w14:paraId="46DD54CE" w14:textId="77777777" w:rsidR="00BF44CC" w:rsidRPr="00C45A67" w:rsidRDefault="00BF44CC" w:rsidP="007E612B">
            <w:pPr>
              <w:pStyle w:val="TabelleStandardzelle"/>
              <w:rPr>
                <w:rFonts w:ascii="Times New Roman" w:hAnsi="Times New Roman"/>
              </w:rPr>
            </w:pPr>
            <w:r w:rsidRPr="00C45A67">
              <w:rPr>
                <w:rFonts w:ascii="Times New Roman" w:hAnsi="Times New Roman"/>
              </w:rPr>
              <w:t>4</w:t>
            </w:r>
          </w:p>
        </w:tc>
        <w:tc>
          <w:tcPr>
            <w:tcW w:w="1727" w:type="dxa"/>
            <w:vAlign w:val="center"/>
          </w:tcPr>
          <w:p w14:paraId="340B4F8F" w14:textId="77777777" w:rsidR="00BF44CC" w:rsidRPr="00C45A67" w:rsidRDefault="00BF44CC" w:rsidP="007E612B">
            <w:pPr>
              <w:pStyle w:val="TabelleStandardzelle"/>
              <w:rPr>
                <w:rFonts w:ascii="Times New Roman" w:hAnsi="Times New Roman"/>
              </w:rPr>
            </w:pPr>
            <w:r w:rsidRPr="00C45A67">
              <w:rPr>
                <w:rFonts w:ascii="Times New Roman" w:hAnsi="Times New Roman"/>
              </w:rPr>
              <w:t>Bern (BE)</w:t>
            </w:r>
          </w:p>
        </w:tc>
        <w:tc>
          <w:tcPr>
            <w:tcW w:w="709" w:type="dxa"/>
            <w:vAlign w:val="center"/>
          </w:tcPr>
          <w:p w14:paraId="30F7E9EE"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Jaar</w:t>
            </w:r>
          </w:p>
        </w:tc>
        <w:tc>
          <w:tcPr>
            <w:tcW w:w="1418" w:type="dxa"/>
            <w:vAlign w:val="center"/>
          </w:tcPr>
          <w:p w14:paraId="31D62627"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Chueche</w:t>
            </w:r>
          </w:p>
        </w:tc>
        <w:tc>
          <w:tcPr>
            <w:tcW w:w="1134" w:type="dxa"/>
            <w:vAlign w:val="center"/>
          </w:tcPr>
          <w:p w14:paraId="7F828613"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gschneit</w:t>
            </w:r>
          </w:p>
        </w:tc>
        <w:tc>
          <w:tcPr>
            <w:tcW w:w="850" w:type="dxa"/>
            <w:vAlign w:val="center"/>
          </w:tcPr>
          <w:p w14:paraId="4D5E73EC"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Zuun</w:t>
            </w:r>
          </w:p>
        </w:tc>
        <w:tc>
          <w:tcPr>
            <w:tcW w:w="1134" w:type="dxa"/>
            <w:vAlign w:val="center"/>
          </w:tcPr>
          <w:p w14:paraId="3B9209AA"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moorn</w:t>
            </w:r>
          </w:p>
        </w:tc>
        <w:tc>
          <w:tcPr>
            <w:tcW w:w="1547" w:type="dxa"/>
            <w:vAlign w:val="center"/>
          </w:tcPr>
          <w:p w14:paraId="6C898BEE"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mir näme</w:t>
            </w:r>
          </w:p>
        </w:tc>
      </w:tr>
      <w:tr w:rsidR="00BF44CC" w:rsidRPr="00C45A67" w14:paraId="794AED45" w14:textId="77777777" w:rsidTr="007E612B">
        <w:tc>
          <w:tcPr>
            <w:tcW w:w="541" w:type="dxa"/>
            <w:vAlign w:val="center"/>
          </w:tcPr>
          <w:p w14:paraId="2E316A8F" w14:textId="77777777" w:rsidR="00BF44CC" w:rsidRPr="00C45A67" w:rsidRDefault="00BF44CC" w:rsidP="007E612B">
            <w:pPr>
              <w:pStyle w:val="TabelleStandardzelle"/>
              <w:rPr>
                <w:rFonts w:ascii="Times New Roman" w:hAnsi="Times New Roman"/>
              </w:rPr>
            </w:pPr>
            <w:r w:rsidRPr="00C45A67">
              <w:rPr>
                <w:rFonts w:ascii="Times New Roman" w:hAnsi="Times New Roman"/>
              </w:rPr>
              <w:t>5</w:t>
            </w:r>
          </w:p>
        </w:tc>
        <w:tc>
          <w:tcPr>
            <w:tcW w:w="1727" w:type="dxa"/>
            <w:vAlign w:val="center"/>
          </w:tcPr>
          <w:p w14:paraId="38D1AC44" w14:textId="77777777" w:rsidR="00BF44CC" w:rsidRPr="00C45A67" w:rsidRDefault="00BF44CC" w:rsidP="007E612B">
            <w:pPr>
              <w:pStyle w:val="TabelleStandardzelle"/>
              <w:rPr>
                <w:rFonts w:ascii="Times New Roman" w:hAnsi="Times New Roman"/>
              </w:rPr>
            </w:pPr>
            <w:r w:rsidRPr="00C45A67">
              <w:rPr>
                <w:rFonts w:ascii="Times New Roman" w:hAnsi="Times New Roman"/>
              </w:rPr>
              <w:t>Brig (VS)</w:t>
            </w:r>
          </w:p>
        </w:tc>
        <w:tc>
          <w:tcPr>
            <w:tcW w:w="709" w:type="dxa"/>
            <w:vAlign w:val="center"/>
          </w:tcPr>
          <w:p w14:paraId="5ECA8F0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Jaar</w:t>
            </w:r>
          </w:p>
        </w:tc>
        <w:tc>
          <w:tcPr>
            <w:tcW w:w="1418" w:type="dxa"/>
            <w:vAlign w:val="center"/>
          </w:tcPr>
          <w:p w14:paraId="1BDD258F"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Chüechu</w:t>
            </w:r>
          </w:p>
        </w:tc>
        <w:tc>
          <w:tcPr>
            <w:tcW w:w="1134" w:type="dxa"/>
            <w:vAlign w:val="center"/>
          </w:tcPr>
          <w:p w14:paraId="0DF68CA9"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gschniit</w:t>
            </w:r>
          </w:p>
        </w:tc>
        <w:tc>
          <w:tcPr>
            <w:tcW w:w="850" w:type="dxa"/>
            <w:vAlign w:val="center"/>
          </w:tcPr>
          <w:p w14:paraId="467EDB3A"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Züü</w:t>
            </w:r>
          </w:p>
        </w:tc>
        <w:tc>
          <w:tcPr>
            <w:tcW w:w="1134" w:type="dxa"/>
            <w:vAlign w:val="center"/>
          </w:tcPr>
          <w:p w14:paraId="0BAD23E1"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moore</w:t>
            </w:r>
          </w:p>
        </w:tc>
        <w:tc>
          <w:tcPr>
            <w:tcW w:w="1547" w:type="dxa"/>
            <w:vAlign w:val="center"/>
          </w:tcPr>
          <w:p w14:paraId="0C46201F"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wir ässe</w:t>
            </w:r>
          </w:p>
        </w:tc>
      </w:tr>
      <w:tr w:rsidR="00BF44CC" w:rsidRPr="00C45A67" w14:paraId="1E6DF172" w14:textId="77777777" w:rsidTr="007E612B">
        <w:tc>
          <w:tcPr>
            <w:tcW w:w="541" w:type="dxa"/>
            <w:vAlign w:val="center"/>
          </w:tcPr>
          <w:p w14:paraId="4A7D701E" w14:textId="77777777" w:rsidR="00BF44CC" w:rsidRPr="00C45A67" w:rsidRDefault="00BF44CC" w:rsidP="007E612B">
            <w:pPr>
              <w:pStyle w:val="TabelleStandardzelle"/>
              <w:rPr>
                <w:rFonts w:ascii="Times New Roman" w:hAnsi="Times New Roman"/>
              </w:rPr>
            </w:pPr>
            <w:r w:rsidRPr="00C45A67">
              <w:rPr>
                <w:rFonts w:ascii="Times New Roman" w:hAnsi="Times New Roman"/>
              </w:rPr>
              <w:t>6</w:t>
            </w:r>
          </w:p>
        </w:tc>
        <w:tc>
          <w:tcPr>
            <w:tcW w:w="1727" w:type="dxa"/>
            <w:vAlign w:val="center"/>
          </w:tcPr>
          <w:p w14:paraId="49431912" w14:textId="77777777" w:rsidR="00BF44CC" w:rsidRPr="00C45A67" w:rsidRDefault="00BF44CC" w:rsidP="007E612B">
            <w:pPr>
              <w:pStyle w:val="TabelleStandardzelle"/>
              <w:rPr>
                <w:rFonts w:ascii="Times New Roman" w:hAnsi="Times New Roman"/>
              </w:rPr>
            </w:pPr>
            <w:r w:rsidRPr="00C45A67">
              <w:rPr>
                <w:rFonts w:ascii="Times New Roman" w:hAnsi="Times New Roman"/>
              </w:rPr>
              <w:t>Einsiedeln (SZ)</w:t>
            </w:r>
          </w:p>
        </w:tc>
        <w:tc>
          <w:tcPr>
            <w:tcW w:w="709" w:type="dxa"/>
            <w:vAlign w:val="center"/>
          </w:tcPr>
          <w:p w14:paraId="2E25B024"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Jour</w:t>
            </w:r>
          </w:p>
        </w:tc>
        <w:tc>
          <w:tcPr>
            <w:tcW w:w="1418" w:type="dxa"/>
            <w:vAlign w:val="center"/>
          </w:tcPr>
          <w:p w14:paraId="76E31E6E"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Tünne</w:t>
            </w:r>
          </w:p>
        </w:tc>
        <w:tc>
          <w:tcPr>
            <w:tcW w:w="1134" w:type="dxa"/>
            <w:vAlign w:val="center"/>
          </w:tcPr>
          <w:p w14:paraId="02135B80"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gschniit</w:t>
            </w:r>
          </w:p>
        </w:tc>
        <w:tc>
          <w:tcPr>
            <w:tcW w:w="850" w:type="dxa"/>
            <w:vAlign w:val="center"/>
          </w:tcPr>
          <w:p w14:paraId="3BA9E271"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Haag</w:t>
            </w:r>
          </w:p>
        </w:tc>
        <w:tc>
          <w:tcPr>
            <w:tcW w:w="1134" w:type="dxa"/>
            <w:vAlign w:val="center"/>
          </w:tcPr>
          <w:p w14:paraId="7F60D195"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moure</w:t>
            </w:r>
          </w:p>
        </w:tc>
        <w:tc>
          <w:tcPr>
            <w:tcW w:w="1547" w:type="dxa"/>
            <w:vAlign w:val="center"/>
          </w:tcPr>
          <w:p w14:paraId="40552B61"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nänd</w:t>
            </w:r>
          </w:p>
        </w:tc>
      </w:tr>
      <w:tr w:rsidR="00BF44CC" w:rsidRPr="00C45A67" w14:paraId="5766A70E" w14:textId="77777777" w:rsidTr="007E612B">
        <w:tc>
          <w:tcPr>
            <w:tcW w:w="541" w:type="dxa"/>
            <w:vAlign w:val="center"/>
          </w:tcPr>
          <w:p w14:paraId="7AD467A5" w14:textId="77777777" w:rsidR="00BF44CC" w:rsidRPr="00C45A67" w:rsidRDefault="00BF44CC" w:rsidP="007E612B">
            <w:pPr>
              <w:pStyle w:val="TabelleStandardzelle"/>
              <w:rPr>
                <w:rFonts w:ascii="Times New Roman" w:hAnsi="Times New Roman"/>
              </w:rPr>
            </w:pPr>
            <w:r w:rsidRPr="00C45A67">
              <w:rPr>
                <w:rFonts w:ascii="Times New Roman" w:hAnsi="Times New Roman"/>
              </w:rPr>
              <w:t>7</w:t>
            </w:r>
          </w:p>
        </w:tc>
        <w:tc>
          <w:tcPr>
            <w:tcW w:w="1727" w:type="dxa"/>
            <w:vAlign w:val="center"/>
          </w:tcPr>
          <w:p w14:paraId="41991EDA" w14:textId="77777777" w:rsidR="00BF44CC" w:rsidRPr="00C45A67" w:rsidRDefault="00BF44CC" w:rsidP="007E612B">
            <w:pPr>
              <w:pStyle w:val="TabelleStandardzelle"/>
              <w:rPr>
                <w:rFonts w:ascii="Times New Roman" w:hAnsi="Times New Roman"/>
              </w:rPr>
            </w:pPr>
            <w:r w:rsidRPr="00C45A67">
              <w:rPr>
                <w:rFonts w:ascii="Times New Roman" w:hAnsi="Times New Roman"/>
              </w:rPr>
              <w:t>Klettgau (SH)</w:t>
            </w:r>
          </w:p>
        </w:tc>
        <w:tc>
          <w:tcPr>
            <w:tcW w:w="709" w:type="dxa"/>
            <w:vAlign w:val="center"/>
          </w:tcPr>
          <w:p w14:paraId="2A41590E"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Joor</w:t>
            </w:r>
          </w:p>
        </w:tc>
        <w:tc>
          <w:tcPr>
            <w:tcW w:w="1418" w:type="dxa"/>
            <w:vAlign w:val="center"/>
          </w:tcPr>
          <w:p w14:paraId="280228FB"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Tünne</w:t>
            </w:r>
          </w:p>
        </w:tc>
        <w:tc>
          <w:tcPr>
            <w:tcW w:w="1134" w:type="dxa"/>
            <w:vAlign w:val="center"/>
          </w:tcPr>
          <w:p w14:paraId="75EAF62E"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gschneit</w:t>
            </w:r>
          </w:p>
        </w:tc>
        <w:tc>
          <w:tcPr>
            <w:tcW w:w="850" w:type="dxa"/>
            <w:vAlign w:val="center"/>
          </w:tcPr>
          <w:p w14:paraId="51F32A1C"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Hag</w:t>
            </w:r>
          </w:p>
        </w:tc>
        <w:tc>
          <w:tcPr>
            <w:tcW w:w="1134" w:type="dxa"/>
            <w:vAlign w:val="center"/>
          </w:tcPr>
          <w:p w14:paraId="78A3677C"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morn</w:t>
            </w:r>
          </w:p>
        </w:tc>
        <w:tc>
          <w:tcPr>
            <w:tcW w:w="1547" w:type="dxa"/>
            <w:vAlign w:val="center"/>
          </w:tcPr>
          <w:p w14:paraId="2FC5EECB"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essed</w:t>
            </w:r>
          </w:p>
        </w:tc>
      </w:tr>
      <w:tr w:rsidR="00BF44CC" w:rsidRPr="00C45A67" w14:paraId="1F5A22A8" w14:textId="77777777" w:rsidTr="007E612B">
        <w:tc>
          <w:tcPr>
            <w:tcW w:w="541" w:type="dxa"/>
            <w:vAlign w:val="center"/>
          </w:tcPr>
          <w:p w14:paraId="18239E9A" w14:textId="77777777" w:rsidR="00BF44CC" w:rsidRPr="00C45A67" w:rsidRDefault="00BF44CC" w:rsidP="007E612B">
            <w:pPr>
              <w:pStyle w:val="TabelleStandardzelle"/>
              <w:rPr>
                <w:rFonts w:ascii="Times New Roman" w:hAnsi="Times New Roman"/>
              </w:rPr>
            </w:pPr>
            <w:r w:rsidRPr="00C45A67">
              <w:rPr>
                <w:rFonts w:ascii="Times New Roman" w:hAnsi="Times New Roman"/>
              </w:rPr>
              <w:t>8</w:t>
            </w:r>
          </w:p>
        </w:tc>
        <w:tc>
          <w:tcPr>
            <w:tcW w:w="1727" w:type="dxa"/>
            <w:vAlign w:val="center"/>
          </w:tcPr>
          <w:p w14:paraId="29883D9B" w14:textId="77777777" w:rsidR="00BF44CC" w:rsidRPr="00C45A67" w:rsidRDefault="00BF44CC" w:rsidP="007E612B">
            <w:pPr>
              <w:pStyle w:val="TabelleStandardzelle"/>
              <w:rPr>
                <w:rFonts w:ascii="Times New Roman" w:hAnsi="Times New Roman"/>
              </w:rPr>
            </w:pPr>
            <w:r w:rsidRPr="00C45A67">
              <w:rPr>
                <w:rFonts w:ascii="Times New Roman" w:hAnsi="Times New Roman"/>
              </w:rPr>
              <w:t>Herisau (AR)</w:t>
            </w:r>
          </w:p>
        </w:tc>
        <w:tc>
          <w:tcPr>
            <w:tcW w:w="709" w:type="dxa"/>
            <w:vAlign w:val="center"/>
          </w:tcPr>
          <w:p w14:paraId="6AB03DF8"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Joor</w:t>
            </w:r>
          </w:p>
        </w:tc>
        <w:tc>
          <w:tcPr>
            <w:tcW w:w="1418" w:type="dxa"/>
            <w:vAlign w:val="center"/>
          </w:tcPr>
          <w:p w14:paraId="06464B0F"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Fläde</w:t>
            </w:r>
          </w:p>
        </w:tc>
        <w:tc>
          <w:tcPr>
            <w:tcW w:w="1134" w:type="dxa"/>
            <w:vAlign w:val="center"/>
          </w:tcPr>
          <w:p w14:paraId="51BA2A8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gschniit</w:t>
            </w:r>
          </w:p>
        </w:tc>
        <w:tc>
          <w:tcPr>
            <w:tcW w:w="850" w:type="dxa"/>
            <w:vAlign w:val="center"/>
          </w:tcPr>
          <w:p w14:paraId="6DFD8F9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Haag</w:t>
            </w:r>
          </w:p>
        </w:tc>
        <w:tc>
          <w:tcPr>
            <w:tcW w:w="1134" w:type="dxa"/>
            <w:vAlign w:val="center"/>
          </w:tcPr>
          <w:p w14:paraId="3379C5C8"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moorn</w:t>
            </w:r>
          </w:p>
        </w:tc>
        <w:tc>
          <w:tcPr>
            <w:tcW w:w="1547" w:type="dxa"/>
            <w:vAlign w:val="center"/>
          </w:tcPr>
          <w:p w14:paraId="61A55927"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essid</w:t>
            </w:r>
          </w:p>
        </w:tc>
      </w:tr>
      <w:tr w:rsidR="00BF44CC" w:rsidRPr="00C45A67" w14:paraId="21A4AC15" w14:textId="77777777" w:rsidTr="007E612B">
        <w:tc>
          <w:tcPr>
            <w:tcW w:w="541" w:type="dxa"/>
            <w:vAlign w:val="center"/>
          </w:tcPr>
          <w:p w14:paraId="5FF059AD" w14:textId="77777777" w:rsidR="00BF44CC" w:rsidRPr="00C45A67" w:rsidRDefault="00BF44CC" w:rsidP="007E612B">
            <w:pPr>
              <w:pStyle w:val="TabelleStandardzelle"/>
              <w:rPr>
                <w:rFonts w:ascii="Times New Roman" w:hAnsi="Times New Roman"/>
              </w:rPr>
            </w:pPr>
            <w:r w:rsidRPr="00C45A67">
              <w:rPr>
                <w:rFonts w:ascii="Times New Roman" w:hAnsi="Times New Roman"/>
              </w:rPr>
              <w:t>9</w:t>
            </w:r>
          </w:p>
        </w:tc>
        <w:tc>
          <w:tcPr>
            <w:tcW w:w="1727" w:type="dxa"/>
            <w:vAlign w:val="center"/>
          </w:tcPr>
          <w:p w14:paraId="22AD291A" w14:textId="77777777" w:rsidR="00BF44CC" w:rsidRPr="00C45A67" w:rsidRDefault="00BF44CC" w:rsidP="007E612B">
            <w:pPr>
              <w:pStyle w:val="TabelleStandardzelle"/>
              <w:rPr>
                <w:rFonts w:ascii="Times New Roman" w:hAnsi="Times New Roman"/>
              </w:rPr>
            </w:pPr>
            <w:r w:rsidRPr="00C45A67">
              <w:rPr>
                <w:rFonts w:ascii="Times New Roman" w:hAnsi="Times New Roman"/>
              </w:rPr>
              <w:t>Schächental (UR)</w:t>
            </w:r>
          </w:p>
        </w:tc>
        <w:tc>
          <w:tcPr>
            <w:tcW w:w="709" w:type="dxa"/>
            <w:vAlign w:val="center"/>
          </w:tcPr>
          <w:p w14:paraId="680E8975"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Jaar</w:t>
            </w:r>
          </w:p>
        </w:tc>
        <w:tc>
          <w:tcPr>
            <w:tcW w:w="1418" w:type="dxa"/>
            <w:vAlign w:val="center"/>
          </w:tcPr>
          <w:p w14:paraId="10BC447E"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Chüächä</w:t>
            </w:r>
          </w:p>
        </w:tc>
        <w:tc>
          <w:tcPr>
            <w:tcW w:w="1134" w:type="dxa"/>
            <w:vAlign w:val="center"/>
          </w:tcPr>
          <w:p w14:paraId="219C5A56"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gschniit</w:t>
            </w:r>
          </w:p>
        </w:tc>
        <w:tc>
          <w:tcPr>
            <w:tcW w:w="850" w:type="dxa"/>
            <w:vAlign w:val="center"/>
          </w:tcPr>
          <w:p w14:paraId="06425070"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Hag</w:t>
            </w:r>
          </w:p>
        </w:tc>
        <w:tc>
          <w:tcPr>
            <w:tcW w:w="1134" w:type="dxa"/>
            <w:vAlign w:val="center"/>
          </w:tcPr>
          <w:p w14:paraId="39149F3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moorä</w:t>
            </w:r>
          </w:p>
        </w:tc>
        <w:tc>
          <w:tcPr>
            <w:tcW w:w="1547" w:type="dxa"/>
            <w:vAlign w:val="center"/>
          </w:tcPr>
          <w:p w14:paraId="672C1814"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ässed</w:t>
            </w:r>
          </w:p>
        </w:tc>
      </w:tr>
      <w:tr w:rsidR="00BF44CC" w:rsidRPr="00C45A67" w14:paraId="5221C202" w14:textId="77777777" w:rsidTr="007E612B">
        <w:tc>
          <w:tcPr>
            <w:tcW w:w="541" w:type="dxa"/>
            <w:vAlign w:val="center"/>
          </w:tcPr>
          <w:p w14:paraId="456A5BEC" w14:textId="77777777" w:rsidR="00BF44CC" w:rsidRPr="00C45A67" w:rsidRDefault="00BF44CC" w:rsidP="007E612B">
            <w:pPr>
              <w:pStyle w:val="TabelleStandardzelle"/>
              <w:rPr>
                <w:rFonts w:ascii="Times New Roman" w:hAnsi="Times New Roman"/>
              </w:rPr>
            </w:pPr>
            <w:r w:rsidRPr="00C45A67">
              <w:rPr>
                <w:rFonts w:ascii="Times New Roman" w:hAnsi="Times New Roman"/>
              </w:rPr>
              <w:t>10</w:t>
            </w:r>
          </w:p>
        </w:tc>
        <w:tc>
          <w:tcPr>
            <w:tcW w:w="1727" w:type="dxa"/>
            <w:vAlign w:val="center"/>
          </w:tcPr>
          <w:p w14:paraId="1C5552B7" w14:textId="77777777" w:rsidR="00BF44CC" w:rsidRPr="00C45A67" w:rsidRDefault="00BF44CC" w:rsidP="007E612B">
            <w:pPr>
              <w:pStyle w:val="TabelleStandardzelle"/>
              <w:rPr>
                <w:rFonts w:ascii="Times New Roman" w:hAnsi="Times New Roman"/>
              </w:rPr>
            </w:pPr>
            <w:r w:rsidRPr="00C45A67">
              <w:rPr>
                <w:rFonts w:ascii="Times New Roman" w:hAnsi="Times New Roman"/>
              </w:rPr>
              <w:t>Luzern (LU)</w:t>
            </w:r>
          </w:p>
        </w:tc>
        <w:tc>
          <w:tcPr>
            <w:tcW w:w="709" w:type="dxa"/>
            <w:vAlign w:val="center"/>
          </w:tcPr>
          <w:p w14:paraId="1052F220"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Joor</w:t>
            </w:r>
          </w:p>
        </w:tc>
        <w:tc>
          <w:tcPr>
            <w:tcW w:w="1418" w:type="dxa"/>
            <w:vAlign w:val="center"/>
          </w:tcPr>
          <w:p w14:paraId="591F7F94"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Chueche</w:t>
            </w:r>
          </w:p>
        </w:tc>
        <w:tc>
          <w:tcPr>
            <w:tcW w:w="1134" w:type="dxa"/>
            <w:vAlign w:val="center"/>
          </w:tcPr>
          <w:p w14:paraId="286E355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gschneitz</w:t>
            </w:r>
          </w:p>
        </w:tc>
        <w:tc>
          <w:tcPr>
            <w:tcW w:w="850" w:type="dxa"/>
            <w:vAlign w:val="center"/>
          </w:tcPr>
          <w:p w14:paraId="27005B7D"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Haag</w:t>
            </w:r>
          </w:p>
        </w:tc>
        <w:tc>
          <w:tcPr>
            <w:tcW w:w="1134" w:type="dxa"/>
            <w:vAlign w:val="center"/>
          </w:tcPr>
          <w:p w14:paraId="53C295F0"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moorn</w:t>
            </w:r>
          </w:p>
        </w:tc>
        <w:tc>
          <w:tcPr>
            <w:tcW w:w="1547" w:type="dxa"/>
            <w:vAlign w:val="center"/>
          </w:tcPr>
          <w:p w14:paraId="6AFEF59F"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ässid</w:t>
            </w:r>
          </w:p>
        </w:tc>
      </w:tr>
      <w:tr w:rsidR="00BF44CC" w:rsidRPr="00C45A67" w14:paraId="33C9441B" w14:textId="77777777" w:rsidTr="007E612B">
        <w:tc>
          <w:tcPr>
            <w:tcW w:w="541" w:type="dxa"/>
            <w:vAlign w:val="center"/>
          </w:tcPr>
          <w:p w14:paraId="741C9A1E" w14:textId="77777777" w:rsidR="00BF44CC" w:rsidRPr="00C45A67" w:rsidRDefault="00BF44CC" w:rsidP="007E612B">
            <w:pPr>
              <w:pStyle w:val="TabelleStandardzelle"/>
              <w:rPr>
                <w:rFonts w:ascii="Times New Roman" w:hAnsi="Times New Roman"/>
              </w:rPr>
            </w:pPr>
            <w:r w:rsidRPr="00C45A67">
              <w:rPr>
                <w:rFonts w:ascii="Times New Roman" w:hAnsi="Times New Roman"/>
              </w:rPr>
              <w:t>11</w:t>
            </w:r>
          </w:p>
        </w:tc>
        <w:tc>
          <w:tcPr>
            <w:tcW w:w="1727" w:type="dxa"/>
            <w:vAlign w:val="center"/>
          </w:tcPr>
          <w:p w14:paraId="08517779" w14:textId="77777777" w:rsidR="00BF44CC" w:rsidRPr="00C45A67" w:rsidRDefault="00BF44CC" w:rsidP="007E612B">
            <w:pPr>
              <w:pStyle w:val="TabelleStandardzelle"/>
              <w:rPr>
                <w:rFonts w:ascii="Times New Roman" w:hAnsi="Times New Roman"/>
              </w:rPr>
            </w:pPr>
            <w:r w:rsidRPr="00C45A67">
              <w:rPr>
                <w:rFonts w:ascii="Times New Roman" w:hAnsi="Times New Roman"/>
              </w:rPr>
              <w:t>St. Gallen (SG)</w:t>
            </w:r>
          </w:p>
        </w:tc>
        <w:tc>
          <w:tcPr>
            <w:tcW w:w="709" w:type="dxa"/>
            <w:vAlign w:val="center"/>
          </w:tcPr>
          <w:p w14:paraId="38611920"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Joor</w:t>
            </w:r>
          </w:p>
        </w:tc>
        <w:tc>
          <w:tcPr>
            <w:tcW w:w="1418" w:type="dxa"/>
            <w:vAlign w:val="center"/>
          </w:tcPr>
          <w:p w14:paraId="000DB500"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Flade</w:t>
            </w:r>
          </w:p>
        </w:tc>
        <w:tc>
          <w:tcPr>
            <w:tcW w:w="1134" w:type="dxa"/>
            <w:vAlign w:val="center"/>
          </w:tcPr>
          <w:p w14:paraId="28E56258"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gschnäit</w:t>
            </w:r>
          </w:p>
        </w:tc>
        <w:tc>
          <w:tcPr>
            <w:tcW w:w="850" w:type="dxa"/>
            <w:vAlign w:val="center"/>
          </w:tcPr>
          <w:p w14:paraId="02FA9D4B"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Haag</w:t>
            </w:r>
          </w:p>
        </w:tc>
        <w:tc>
          <w:tcPr>
            <w:tcW w:w="1134" w:type="dxa"/>
            <w:vAlign w:val="center"/>
          </w:tcPr>
          <w:p w14:paraId="637106C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moorn</w:t>
            </w:r>
          </w:p>
        </w:tc>
        <w:tc>
          <w:tcPr>
            <w:tcW w:w="1547" w:type="dxa"/>
            <w:vAlign w:val="center"/>
          </w:tcPr>
          <w:p w14:paraId="021D296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essed</w:t>
            </w:r>
          </w:p>
        </w:tc>
      </w:tr>
      <w:tr w:rsidR="00BF44CC" w:rsidRPr="00C45A67" w14:paraId="2D5970A4" w14:textId="77777777" w:rsidTr="007E612B">
        <w:tc>
          <w:tcPr>
            <w:tcW w:w="541" w:type="dxa"/>
            <w:vAlign w:val="center"/>
          </w:tcPr>
          <w:p w14:paraId="4B469FCB" w14:textId="77777777" w:rsidR="00BF44CC" w:rsidRPr="00C45A67" w:rsidRDefault="00BF44CC" w:rsidP="007E612B">
            <w:pPr>
              <w:pStyle w:val="TabelleStandardzelle"/>
              <w:rPr>
                <w:rFonts w:ascii="Times New Roman" w:hAnsi="Times New Roman"/>
              </w:rPr>
            </w:pPr>
            <w:r w:rsidRPr="00C45A67">
              <w:rPr>
                <w:rFonts w:ascii="Times New Roman" w:hAnsi="Times New Roman"/>
              </w:rPr>
              <w:t>12</w:t>
            </w:r>
          </w:p>
        </w:tc>
        <w:tc>
          <w:tcPr>
            <w:tcW w:w="1727" w:type="dxa"/>
            <w:vAlign w:val="center"/>
          </w:tcPr>
          <w:p w14:paraId="6F6D135F" w14:textId="77777777" w:rsidR="00BF44CC" w:rsidRPr="00C45A67" w:rsidRDefault="00BF44CC" w:rsidP="007E612B">
            <w:pPr>
              <w:pStyle w:val="TabelleStandardzelle"/>
              <w:rPr>
                <w:rFonts w:ascii="Times New Roman" w:hAnsi="Times New Roman"/>
              </w:rPr>
            </w:pPr>
            <w:r w:rsidRPr="00C45A67">
              <w:rPr>
                <w:rFonts w:ascii="Times New Roman" w:hAnsi="Times New Roman"/>
              </w:rPr>
              <w:t>Tafers (FR)</w:t>
            </w:r>
          </w:p>
        </w:tc>
        <w:tc>
          <w:tcPr>
            <w:tcW w:w="709" w:type="dxa"/>
            <w:vAlign w:val="center"/>
          </w:tcPr>
          <w:p w14:paraId="468D218B"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Jaar</w:t>
            </w:r>
          </w:p>
        </w:tc>
        <w:tc>
          <w:tcPr>
            <w:tcW w:w="1418" w:type="dxa"/>
            <w:vAlign w:val="center"/>
          </w:tcPr>
          <w:p w14:paraId="2F4C98E7"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Chuehe</w:t>
            </w:r>
          </w:p>
        </w:tc>
        <w:tc>
          <w:tcPr>
            <w:tcW w:w="1134" w:type="dxa"/>
            <w:vAlign w:val="center"/>
          </w:tcPr>
          <w:p w14:paraId="2892B3BB"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gschniit</w:t>
            </w:r>
          </w:p>
        </w:tc>
        <w:tc>
          <w:tcPr>
            <w:tcW w:w="850" w:type="dxa"/>
            <w:vAlign w:val="center"/>
          </w:tcPr>
          <w:p w14:paraId="1F05D04C"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Haag</w:t>
            </w:r>
          </w:p>
        </w:tc>
        <w:tc>
          <w:tcPr>
            <w:tcW w:w="1134" w:type="dxa"/>
            <w:vAlign w:val="center"/>
          </w:tcPr>
          <w:p w14:paraId="3D14B266"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moor</w:t>
            </w:r>
          </w:p>
        </w:tc>
        <w:tc>
          <w:tcPr>
            <w:tcW w:w="1547" w:type="dxa"/>
            <w:vAlign w:val="center"/>
          </w:tcPr>
          <w:p w14:paraId="5E0CD522" w14:textId="77777777" w:rsidR="00BF44CC" w:rsidRPr="00C45A67" w:rsidRDefault="00BF44CC" w:rsidP="007E612B">
            <w:pPr>
              <w:pStyle w:val="TabelleStandardzelle"/>
              <w:rPr>
                <w:rFonts w:ascii="Times New Roman" w:hAnsi="Times New Roman"/>
                <w:i/>
                <w:iCs/>
              </w:rPr>
            </w:pPr>
            <w:r w:rsidRPr="00C45A67">
              <w:rPr>
                <w:rFonts w:ascii="Times New Roman" w:hAnsi="Times New Roman"/>
                <w:i/>
                <w:iCs/>
              </w:rPr>
              <w:t>mer nää</w:t>
            </w:r>
          </w:p>
        </w:tc>
      </w:tr>
    </w:tbl>
    <w:p w14:paraId="5B42FDA5" w14:textId="77777777" w:rsidR="00BF44CC" w:rsidRDefault="00BF44CC" w:rsidP="00BF44CC">
      <w:pPr>
        <w:spacing w:line="240" w:lineRule="auto"/>
        <w:jc w:val="left"/>
        <w:rPr>
          <w:rFonts w:ascii="Arial" w:eastAsia="MS Gothic" w:hAnsi="Arial"/>
          <w:b/>
          <w:bCs/>
          <w:lang w:val="de-DE"/>
        </w:rPr>
      </w:pPr>
    </w:p>
    <w:p w14:paraId="34099A61" w14:textId="77777777" w:rsidR="00BF44CC" w:rsidRDefault="00BF44CC" w:rsidP="00BF44CC">
      <w:pPr>
        <w:spacing w:line="240" w:lineRule="auto"/>
        <w:jc w:val="left"/>
        <w:rPr>
          <w:rFonts w:ascii="Arial" w:eastAsia="MS Gothic" w:hAnsi="Arial"/>
          <w:b/>
          <w:bCs/>
          <w:lang w:val="de-DE"/>
        </w:rPr>
      </w:pPr>
      <w:r>
        <w:br w:type="page"/>
      </w:r>
    </w:p>
    <w:p w14:paraId="6F74433E" w14:textId="77777777" w:rsidR="00BF44CC" w:rsidRPr="008143D5" w:rsidRDefault="00BF44CC" w:rsidP="00BF44CC">
      <w:pPr>
        <w:pStyle w:val="berschri5"/>
      </w:pPr>
      <w:r w:rsidRPr="00A57D74">
        <w:lastRenderedPageBreak/>
        <w:t>Zu den Arbeitsanregungen:</w:t>
      </w:r>
    </w:p>
    <w:p w14:paraId="5A4490B7" w14:textId="77777777" w:rsidR="00BF44CC" w:rsidRDefault="00BF44CC" w:rsidP="00BF44CC">
      <w:pPr>
        <w:pStyle w:val="Standa"/>
      </w:pPr>
    </w:p>
    <w:p w14:paraId="1370AB9A" w14:textId="77777777" w:rsidR="00BF44CC" w:rsidRDefault="00BF44CC" w:rsidP="00BF44CC">
      <w:pPr>
        <w:pStyle w:val="Standa"/>
      </w:pPr>
      <w:r>
        <w:t>ad 1)</w:t>
      </w:r>
    </w:p>
    <w:p w14:paraId="6473F4BB" w14:textId="77777777" w:rsidR="00BF44CC" w:rsidRDefault="00BF44CC" w:rsidP="00BF44CC">
      <w:pPr>
        <w:pStyle w:val="Standa"/>
      </w:pPr>
      <w:r>
        <w:t>Die Karten der Lernenden werden für alle sichtbar aufgehängt resp. ausgebreitet, so dass ein Vergleich möglich ist. Verschiedene Kartierungsmethoden sind zu erwarten und können hinsichtlich der Leser</w:t>
      </w:r>
      <w:r>
        <w:softHyphen/>
        <w:t xml:space="preserve">freundlichkeit diskutiert werden: </w:t>
      </w:r>
    </w:p>
    <w:p w14:paraId="4F809634" w14:textId="77777777" w:rsidR="00BF44CC" w:rsidRDefault="00BF44CC" w:rsidP="00BF44CC">
      <w:pPr>
        <w:pStyle w:val="Listenabsatz"/>
        <w:numPr>
          <w:ilvl w:val="1"/>
          <w:numId w:val="28"/>
        </w:numPr>
        <w:ind w:hanging="425"/>
      </w:pPr>
      <w:r>
        <w:t>Wörter an die entsprechende Stelle schreiben</w:t>
      </w:r>
    </w:p>
    <w:p w14:paraId="130F34CA" w14:textId="77777777" w:rsidR="00BF44CC" w:rsidRDefault="00BF44CC" w:rsidP="00BF44CC">
      <w:pPr>
        <w:pStyle w:val="Listenabsatz"/>
        <w:numPr>
          <w:ilvl w:val="1"/>
          <w:numId w:val="28"/>
        </w:numPr>
        <w:ind w:hanging="425"/>
      </w:pPr>
      <w:r>
        <w:t>unterscheidendes Merkmal an der entsprechenden Stelle notieren</w:t>
      </w:r>
    </w:p>
    <w:p w14:paraId="4968F270" w14:textId="77777777" w:rsidR="00BF44CC" w:rsidRDefault="00BF44CC" w:rsidP="00BF44CC">
      <w:pPr>
        <w:pStyle w:val="Listenabsatz"/>
        <w:numPr>
          <w:ilvl w:val="1"/>
          <w:numId w:val="28"/>
        </w:numPr>
        <w:ind w:hanging="425"/>
      </w:pPr>
      <w:r>
        <w:t>Areale einfärben, schraffieren</w:t>
      </w:r>
    </w:p>
    <w:p w14:paraId="5A299059" w14:textId="77777777" w:rsidR="00BF44CC" w:rsidRDefault="00BF44CC" w:rsidP="00BF44CC">
      <w:pPr>
        <w:pStyle w:val="Listenabsatz"/>
        <w:numPr>
          <w:ilvl w:val="1"/>
          <w:numId w:val="28"/>
        </w:numPr>
        <w:ind w:hanging="425"/>
      </w:pPr>
      <w:r>
        <w:t>Isoglossen</w:t>
      </w:r>
      <w:r w:rsidRPr="000546F0">
        <w:rPr>
          <w:rStyle w:val="Funotenzeichen"/>
        </w:rPr>
        <w:footnoteReference w:id="2"/>
      </w:r>
      <w:r>
        <w:t xml:space="preserve"> einzeichnen</w:t>
      </w:r>
    </w:p>
    <w:p w14:paraId="0793821F" w14:textId="77777777" w:rsidR="00BF44CC" w:rsidRDefault="00BF44CC" w:rsidP="00BF44CC">
      <w:pPr>
        <w:pStyle w:val="Listenabsatz"/>
        <w:numPr>
          <w:ilvl w:val="1"/>
          <w:numId w:val="28"/>
        </w:numPr>
        <w:ind w:hanging="425"/>
      </w:pPr>
      <w:r>
        <w:t>Nummern/Ziffern eintragen und in einer Legende aufschlüsseln</w:t>
      </w:r>
    </w:p>
    <w:p w14:paraId="40F3A64B" w14:textId="77777777" w:rsidR="00BF44CC" w:rsidRDefault="00BF44CC" w:rsidP="00BF44CC">
      <w:pPr>
        <w:pStyle w:val="Listenabsatz"/>
        <w:numPr>
          <w:ilvl w:val="1"/>
          <w:numId w:val="28"/>
        </w:numPr>
        <w:ind w:hanging="425"/>
      </w:pPr>
      <w:r>
        <w:t>Kombination verschiedener Kartierungsverfahren etc.</w:t>
      </w:r>
    </w:p>
    <w:p w14:paraId="5E3F6C94" w14:textId="77777777" w:rsidR="00BF44CC" w:rsidRDefault="00BF44CC" w:rsidP="00BF44CC">
      <w:pPr>
        <w:pStyle w:val="Standa"/>
      </w:pPr>
      <w:r w:rsidRPr="60124F2A">
        <w:rPr>
          <w:lang w:val="de-CH"/>
        </w:rPr>
        <w:t xml:space="preserve">Zudem gilt es zu entscheiden, welche Merkmale man verzeichnen/unterscheiden will. (Kommt es auf eine grobe Unterteilung zwischen </w:t>
      </w:r>
      <w:r w:rsidRPr="60124F2A">
        <w:rPr>
          <w:rStyle w:val="Herausst"/>
          <w:lang w:val="de-CH"/>
        </w:rPr>
        <w:t>Zuun</w:t>
      </w:r>
      <w:r w:rsidRPr="60124F2A">
        <w:rPr>
          <w:lang w:val="de-CH"/>
        </w:rPr>
        <w:t xml:space="preserve"> und </w:t>
      </w:r>
      <w:r w:rsidRPr="60124F2A">
        <w:rPr>
          <w:rStyle w:val="Herausst"/>
          <w:lang w:val="de-CH"/>
        </w:rPr>
        <w:t>Haag</w:t>
      </w:r>
      <w:r w:rsidRPr="60124F2A">
        <w:rPr>
          <w:lang w:val="de-CH"/>
        </w:rPr>
        <w:t xml:space="preserve"> an oder sollen die lautlichen Varianten ebenfalls erfasst werden?)</w:t>
      </w:r>
    </w:p>
    <w:p w14:paraId="423541BB" w14:textId="77777777" w:rsidR="00BF44CC" w:rsidRPr="003F428F" w:rsidRDefault="00BF44CC" w:rsidP="00BF44CC">
      <w:pPr>
        <w:pStyle w:val="Listenabsatz"/>
        <w:ind w:left="0"/>
        <w:rPr>
          <w:rFonts w:ascii="Garamond" w:hAnsi="Garamond"/>
          <w:sz w:val="22"/>
        </w:rPr>
      </w:pPr>
    </w:p>
    <w:p w14:paraId="10278638" w14:textId="77777777" w:rsidR="00BF44CC" w:rsidRDefault="00BF44CC" w:rsidP="00BF44CC">
      <w:pPr>
        <w:pStyle w:val="Standa"/>
      </w:pPr>
      <w:r>
        <w:t xml:space="preserve">ad 2e) </w:t>
      </w:r>
    </w:p>
    <w:p w14:paraId="5754B94E" w14:textId="77777777" w:rsidR="00BF44CC" w:rsidRDefault="00BF44CC" w:rsidP="00BF44CC">
      <w:pPr>
        <w:pStyle w:val="Standa"/>
      </w:pPr>
      <w:r w:rsidRPr="60124F2A">
        <w:rPr>
          <w:rStyle w:val="Herausst"/>
          <w:lang w:val="de-CH"/>
        </w:rPr>
        <w:t>gheie</w:t>
      </w:r>
      <w:r w:rsidRPr="60124F2A">
        <w:rPr>
          <w:lang w:val="de-CH"/>
        </w:rPr>
        <w:t xml:space="preserve"> verhält sich wie </w:t>
      </w:r>
      <w:r w:rsidRPr="60124F2A">
        <w:rPr>
          <w:rStyle w:val="Herausst"/>
          <w:lang w:val="de-CH"/>
        </w:rPr>
        <w:t>schneie oder Blei</w:t>
      </w:r>
      <w:r w:rsidRPr="60124F2A">
        <w:rPr>
          <w:lang w:val="de-CH"/>
        </w:rPr>
        <w:t xml:space="preserve">, </w:t>
      </w:r>
      <w:r w:rsidRPr="60124F2A">
        <w:rPr>
          <w:rStyle w:val="Herausst"/>
          <w:lang w:val="de-CH"/>
        </w:rPr>
        <w:t>Horn</w:t>
      </w:r>
      <w:r w:rsidRPr="60124F2A">
        <w:rPr>
          <w:lang w:val="de-CH"/>
        </w:rPr>
        <w:t xml:space="preserve"> wie </w:t>
      </w:r>
      <w:r w:rsidRPr="60124F2A">
        <w:rPr>
          <w:rStyle w:val="Herausst"/>
          <w:lang w:val="de-CH"/>
        </w:rPr>
        <w:t>morn</w:t>
      </w:r>
      <w:r w:rsidRPr="60124F2A">
        <w:rPr>
          <w:lang w:val="de-CH"/>
        </w:rPr>
        <w:t>: Unterschiede in der Lautung werden anhand eines Beispiels aufgezeigt (-</w:t>
      </w:r>
      <w:r w:rsidRPr="60124F2A">
        <w:rPr>
          <w:rStyle w:val="Herausst"/>
          <w:lang w:val="de-CH"/>
        </w:rPr>
        <w:t>rn</w:t>
      </w:r>
      <w:r w:rsidRPr="60124F2A">
        <w:rPr>
          <w:lang w:val="de-CH"/>
        </w:rPr>
        <w:t xml:space="preserve"> vs. -</w:t>
      </w:r>
      <w:r w:rsidRPr="60124F2A">
        <w:rPr>
          <w:rStyle w:val="Herausst"/>
          <w:lang w:val="de-CH"/>
        </w:rPr>
        <w:t xml:space="preserve">re </w:t>
      </w:r>
      <w:r w:rsidRPr="60124F2A">
        <w:rPr>
          <w:lang w:val="de-CH"/>
        </w:rPr>
        <w:t xml:space="preserve">anhand </w:t>
      </w:r>
      <w:r w:rsidRPr="60124F2A">
        <w:rPr>
          <w:rStyle w:val="Herausst"/>
          <w:lang w:val="de-CH"/>
        </w:rPr>
        <w:t>morgen</w:t>
      </w:r>
      <w:r w:rsidRPr="60124F2A">
        <w:rPr>
          <w:lang w:val="de-CH"/>
        </w:rPr>
        <w:t xml:space="preserve">, die gleiche Verteilung gilt aber auch für weitere Wörter mit derselben Lautkombination: </w:t>
      </w:r>
      <w:r w:rsidRPr="60124F2A">
        <w:rPr>
          <w:i/>
          <w:iCs/>
          <w:lang w:val="de-CH"/>
        </w:rPr>
        <w:t>Horn, Chorn</w:t>
      </w:r>
      <w:r w:rsidRPr="60124F2A">
        <w:rPr>
          <w:lang w:val="de-CH"/>
        </w:rPr>
        <w:t xml:space="preserve"> …). </w:t>
      </w:r>
    </w:p>
    <w:p w14:paraId="6855D08E" w14:textId="77777777" w:rsidR="00BF44CC" w:rsidRDefault="00BF44CC" w:rsidP="00BF44CC">
      <w:pPr>
        <w:pStyle w:val="Standa"/>
        <w:rPr>
          <w:rFonts w:cs="Arial Unicode MS"/>
          <w:color w:val="000000"/>
          <w:lang w:val="de-CH"/>
        </w:rPr>
      </w:pPr>
      <w:r w:rsidRPr="60124F2A">
        <w:rPr>
          <w:lang w:val="de-CH"/>
        </w:rPr>
        <w:t>Das zeigt sich im folgenden Neckvers, wenn die Zürcher über die Glarner sagen: „</w:t>
      </w:r>
      <w:r w:rsidRPr="60124F2A">
        <w:rPr>
          <w:rFonts w:cs="Arial Unicode MS"/>
          <w:color w:val="000000" w:themeColor="text1"/>
          <w:lang w:val="de-CH"/>
        </w:rPr>
        <w:t>Denä isch ds Bliili id Linth abäkiit.“ (</w:t>
      </w:r>
      <w:r w:rsidRPr="60124F2A">
        <w:rPr>
          <w:rFonts w:cs="Arial Unicode MS"/>
          <w:i/>
          <w:iCs/>
          <w:color w:val="000000" w:themeColor="text1"/>
          <w:lang w:val="de-CH"/>
        </w:rPr>
        <w:t>Bliili</w:t>
      </w:r>
      <w:r w:rsidRPr="60124F2A">
        <w:rPr>
          <w:rFonts w:cs="Arial Unicode MS"/>
          <w:color w:val="000000" w:themeColor="text1"/>
          <w:lang w:val="de-CH"/>
        </w:rPr>
        <w:t xml:space="preserve"> = Bleistift, eigentlich „Bleilein“)</w:t>
      </w:r>
    </w:p>
    <w:p w14:paraId="3F2ED504" w14:textId="77777777" w:rsidR="00BF44CC" w:rsidRPr="001739AC" w:rsidRDefault="00BF44CC" w:rsidP="00BF44CC">
      <w:pPr>
        <w:pStyle w:val="Standa"/>
      </w:pPr>
    </w:p>
    <w:p w14:paraId="02AED6D8" w14:textId="77777777" w:rsidR="00BF44CC" w:rsidRDefault="00BF44CC" w:rsidP="00BF44CC">
      <w:pPr>
        <w:pStyle w:val="Standa"/>
      </w:pPr>
      <w:r>
        <w:t xml:space="preserve">ad 2g) </w:t>
      </w:r>
    </w:p>
    <w:p w14:paraId="0874CE86" w14:textId="77777777" w:rsidR="00BF44CC" w:rsidRPr="00F44808" w:rsidRDefault="00BF44CC" w:rsidP="00BF44CC">
      <w:pPr>
        <w:pStyle w:val="Standa"/>
      </w:pPr>
      <w:r w:rsidRPr="60124F2A">
        <w:rPr>
          <w:lang w:val="de-CH"/>
        </w:rPr>
        <w:t xml:space="preserve">für Nord-Süd-Gegensätze: im Höchstalemannischen findet man Relikte; für West-Ost-Gegensätze: Diese Gegensätze können sich über das Alemannische hinaus fortsetzen (z. B. </w:t>
      </w:r>
      <w:r w:rsidRPr="60124F2A">
        <w:rPr>
          <w:rStyle w:val="Herausst"/>
          <w:lang w:val="de-CH"/>
        </w:rPr>
        <w:t>buuche</w:t>
      </w:r>
      <w:r w:rsidRPr="60124F2A">
        <w:rPr>
          <w:lang w:val="de-CH"/>
        </w:rPr>
        <w:t xml:space="preserve"> vs. </w:t>
      </w:r>
      <w:r w:rsidRPr="60124F2A">
        <w:rPr>
          <w:rStyle w:val="Herausst"/>
          <w:lang w:val="de-CH"/>
        </w:rPr>
        <w:t>seechte</w:t>
      </w:r>
      <w:r w:rsidRPr="60124F2A">
        <w:rPr>
          <w:lang w:val="de-CH"/>
        </w:rPr>
        <w:t xml:space="preserve"> (Karte 73 </w:t>
      </w:r>
      <w:r w:rsidRPr="60124F2A">
        <w:rPr>
          <w:rStyle w:val="Herausst"/>
          <w:lang w:val="de-CH"/>
        </w:rPr>
        <w:t>mit Aschenlauge waschen</w:t>
      </w:r>
      <w:r w:rsidRPr="60124F2A">
        <w:rPr>
          <w:lang w:val="de-CH"/>
        </w:rPr>
        <w:t xml:space="preserve">) oder </w:t>
      </w:r>
      <w:r w:rsidRPr="60124F2A">
        <w:rPr>
          <w:rStyle w:val="Herausst"/>
          <w:lang w:val="de-CH"/>
        </w:rPr>
        <w:t>Matte</w:t>
      </w:r>
      <w:r w:rsidRPr="60124F2A">
        <w:rPr>
          <w:lang w:val="de-CH"/>
        </w:rPr>
        <w:t xml:space="preserve"> vs. </w:t>
      </w:r>
      <w:r w:rsidRPr="60124F2A">
        <w:rPr>
          <w:rStyle w:val="Herausst"/>
          <w:lang w:val="de-CH"/>
        </w:rPr>
        <w:t>Wiese</w:t>
      </w:r>
      <w:r w:rsidRPr="60124F2A">
        <w:rPr>
          <w:lang w:val="de-CH"/>
        </w:rPr>
        <w:t>); es handelt sich dabei auch oft um Kulturgrenzen.</w:t>
      </w:r>
    </w:p>
    <w:p w14:paraId="0423AB0D" w14:textId="77777777" w:rsidR="00BF44CC" w:rsidRDefault="00BF44CC" w:rsidP="00BF44CC">
      <w:pPr>
        <w:pStyle w:val="Standa"/>
      </w:pPr>
    </w:p>
    <w:p w14:paraId="6765B6F3" w14:textId="77777777" w:rsidR="00BF44CC" w:rsidRDefault="00BF44CC" w:rsidP="00BF44CC">
      <w:pPr>
        <w:pStyle w:val="Standa"/>
      </w:pPr>
      <w:r>
        <w:t xml:space="preserve">ad 2h) </w:t>
      </w:r>
    </w:p>
    <w:p w14:paraId="442883CA" w14:textId="77777777" w:rsidR="00BF44CC" w:rsidRDefault="00BF44CC" w:rsidP="00BF44CC">
      <w:pPr>
        <w:pStyle w:val="Standa"/>
      </w:pPr>
      <w:r>
        <w:t xml:space="preserve">vgl. Karte 115 </w:t>
      </w:r>
      <w:r w:rsidRPr="009E7926">
        <w:rPr>
          <w:rStyle w:val="Herausst"/>
        </w:rPr>
        <w:t>Verbplural</w:t>
      </w:r>
      <w:r>
        <w:t xml:space="preserve"> und Karte 51 </w:t>
      </w:r>
      <w:r w:rsidRPr="009E7926">
        <w:rPr>
          <w:rStyle w:val="Herausst"/>
        </w:rPr>
        <w:t>Küchenzwiebel</w:t>
      </w:r>
    </w:p>
    <w:p w14:paraId="6154A476" w14:textId="77777777" w:rsidR="00BF44CC" w:rsidRDefault="00BF44CC" w:rsidP="00BF44CC">
      <w:pPr>
        <w:pStyle w:val="Standa"/>
        <w:rPr>
          <w:lang w:val="de-CH"/>
        </w:rPr>
      </w:pPr>
    </w:p>
    <w:p w14:paraId="07363908" w14:textId="77777777" w:rsidR="00BF44CC" w:rsidRPr="00791D58" w:rsidRDefault="00BF44CC" w:rsidP="00BF44CC">
      <w:pPr>
        <w:pStyle w:val="Standa"/>
        <w:rPr>
          <w:lang w:val="de-CH"/>
        </w:rPr>
      </w:pPr>
      <w:r>
        <w:rPr>
          <w:lang w:val="de-CH"/>
        </w:rPr>
        <w:t xml:space="preserve">Alternativ kann man auch nur die Antwort zu einem Begriff kartieren lassen und so die verschiedenen Darstellungsweisen besprechen. In einem weiteren Schritt liessen sich die Karten mit den entsprechenden Karten im </w:t>
      </w:r>
      <w:r>
        <w:rPr>
          <w:i/>
        </w:rPr>
        <w:t>Kleinen</w:t>
      </w:r>
      <w:r w:rsidRPr="00610CB6">
        <w:rPr>
          <w:i/>
        </w:rPr>
        <w:t xml:space="preserve"> Sprachatlas der deutschen Schweiz</w:t>
      </w:r>
      <w:r w:rsidRPr="00A57D74">
        <w:t xml:space="preserve"> </w:t>
      </w:r>
      <w:r>
        <w:t>vergleichen und die</w:t>
      </w:r>
      <w:r w:rsidRPr="00A57D74">
        <w:t xml:space="preserve"> Kommentar</w:t>
      </w:r>
      <w:r>
        <w:t>e</w:t>
      </w:r>
      <w:r w:rsidRPr="00A57D74">
        <w:t xml:space="preserve"> studieren. </w:t>
      </w:r>
      <w:r>
        <w:t xml:space="preserve">Die </w:t>
      </w:r>
      <w:r w:rsidRPr="00A57D74">
        <w:t xml:space="preserve">wichtigsten Erkenntnisse </w:t>
      </w:r>
      <w:r>
        <w:t xml:space="preserve">könnte man </w:t>
      </w:r>
      <w:r w:rsidRPr="00A57D74">
        <w:t>im Plenum</w:t>
      </w:r>
      <w:r>
        <w:t xml:space="preserve"> präsentieren lassen</w:t>
      </w:r>
      <w:r w:rsidRPr="00A57D74">
        <w:t>.</w:t>
      </w:r>
    </w:p>
    <w:p w14:paraId="4636AC8A" w14:textId="77777777" w:rsidR="00BF44CC" w:rsidRDefault="00BF44CC" w:rsidP="00BF44CC">
      <w:pPr>
        <w:pStyle w:val="Standa"/>
        <w:tabs>
          <w:tab w:val="left" w:pos="2694"/>
        </w:tabs>
      </w:pPr>
    </w:p>
    <w:p w14:paraId="3A8612A9" w14:textId="77777777" w:rsidR="00BF44CC" w:rsidRPr="008143D5" w:rsidRDefault="00BF44CC" w:rsidP="00BF44CC">
      <w:pPr>
        <w:pStyle w:val="Standa"/>
        <w:tabs>
          <w:tab w:val="left" w:pos="2694"/>
        </w:tabs>
      </w:pPr>
      <w:r w:rsidRPr="60124F2A">
        <w:rPr>
          <w:lang w:val="de-CH"/>
        </w:rPr>
        <w:t>Jahr</w:t>
      </w:r>
      <w:r>
        <w:tab/>
      </w:r>
      <w:r w:rsidRPr="60124F2A">
        <w:rPr>
          <w:lang w:val="de-CH"/>
        </w:rPr>
        <w:t xml:space="preserve">entspricht Karte 79 </w:t>
      </w:r>
      <w:r w:rsidRPr="60124F2A">
        <w:rPr>
          <w:rStyle w:val="Herausst"/>
          <w:lang w:val="de-CH"/>
        </w:rPr>
        <w:t>Abend</w:t>
      </w:r>
    </w:p>
    <w:p w14:paraId="44869FC8" w14:textId="77777777" w:rsidR="00BF44CC" w:rsidRPr="008143D5" w:rsidRDefault="00BF44CC" w:rsidP="00BF44CC">
      <w:pPr>
        <w:pStyle w:val="Standa"/>
        <w:tabs>
          <w:tab w:val="left" w:pos="2694"/>
        </w:tabs>
      </w:pPr>
      <w:r w:rsidRPr="00A57D74">
        <w:t xml:space="preserve">Flachkuchen mit Belag </w:t>
      </w:r>
      <w:r>
        <w:tab/>
      </w:r>
      <w:r w:rsidRPr="00A57D74">
        <w:t>Karte 29</w:t>
      </w:r>
    </w:p>
    <w:p w14:paraId="7BAC92F2" w14:textId="77777777" w:rsidR="00BF44CC" w:rsidRPr="008143D5" w:rsidRDefault="00BF44CC" w:rsidP="00BF44CC">
      <w:pPr>
        <w:pStyle w:val="Standa"/>
        <w:tabs>
          <w:tab w:val="left" w:pos="2694"/>
        </w:tabs>
      </w:pPr>
      <w:r w:rsidRPr="00A57D74">
        <w:t xml:space="preserve">geschneit </w:t>
      </w:r>
      <w:r>
        <w:tab/>
      </w:r>
      <w:r w:rsidRPr="00A57D74">
        <w:t>Karte 87</w:t>
      </w:r>
    </w:p>
    <w:p w14:paraId="268E3F35" w14:textId="77777777" w:rsidR="00BF44CC" w:rsidRPr="008143D5" w:rsidRDefault="00BF44CC" w:rsidP="00BF44CC">
      <w:pPr>
        <w:pStyle w:val="Standa"/>
        <w:tabs>
          <w:tab w:val="left" w:pos="2694"/>
        </w:tabs>
      </w:pPr>
      <w:r w:rsidRPr="00A57D74">
        <w:t xml:space="preserve">Zaun </w:t>
      </w:r>
      <w:r>
        <w:tab/>
      </w:r>
      <w:r w:rsidRPr="00A57D74">
        <w:t>Karte 66</w:t>
      </w:r>
    </w:p>
    <w:p w14:paraId="3A1BA04F" w14:textId="77777777" w:rsidR="00BF44CC" w:rsidRPr="008143D5" w:rsidRDefault="00BF44CC" w:rsidP="00BF44CC">
      <w:pPr>
        <w:pStyle w:val="Standa"/>
        <w:tabs>
          <w:tab w:val="left" w:pos="2694"/>
        </w:tabs>
      </w:pPr>
      <w:r w:rsidRPr="00A57D74">
        <w:t xml:space="preserve">morgen </w:t>
      </w:r>
      <w:r>
        <w:tab/>
      </w:r>
      <w:r w:rsidRPr="00A57D74">
        <w:t>Karte 103</w:t>
      </w:r>
    </w:p>
    <w:p w14:paraId="50E1B830" w14:textId="77777777" w:rsidR="00BF44CC" w:rsidRPr="008143D5" w:rsidRDefault="00BF44CC" w:rsidP="00BF44CC">
      <w:pPr>
        <w:pStyle w:val="Standa"/>
        <w:tabs>
          <w:tab w:val="left" w:pos="2694"/>
        </w:tabs>
      </w:pPr>
      <w:r w:rsidRPr="00A57D74">
        <w:t xml:space="preserve">wir essen/nehmen </w:t>
      </w:r>
      <w:r>
        <w:tab/>
        <w:t>entspricht</w:t>
      </w:r>
      <w:r w:rsidRPr="00A57D74">
        <w:t xml:space="preserve"> Karte 115 </w:t>
      </w:r>
      <w:r w:rsidRPr="009E7926">
        <w:rPr>
          <w:rStyle w:val="Herausst"/>
        </w:rPr>
        <w:t>Verbplural</w:t>
      </w:r>
    </w:p>
    <w:sectPr w:rsidR="00BF44CC" w:rsidRPr="008143D5" w:rsidSect="00001ED5">
      <w:headerReference w:type="default" r:id="rId17"/>
      <w:footerReference w:type="default" r:id="rId18"/>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331F4" w14:textId="77777777" w:rsidR="00161E27" w:rsidRDefault="00161E27">
      <w:r>
        <w:separator/>
      </w:r>
    </w:p>
  </w:endnote>
  <w:endnote w:type="continuationSeparator" w:id="0">
    <w:p w14:paraId="7798384E" w14:textId="77777777" w:rsidR="00161E27" w:rsidRDefault="00161E27">
      <w:r>
        <w:continuationSeparator/>
      </w:r>
    </w:p>
  </w:endnote>
  <w:endnote w:type="continuationNotice" w:id="1">
    <w:p w14:paraId="2C604FF4" w14:textId="77777777" w:rsidR="00161E27" w:rsidRDefault="00161E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A4BE" w14:textId="77777777" w:rsidR="00B3144A" w:rsidRDefault="00B3144A" w:rsidP="00CF3426">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1BFB17" w14:textId="77777777" w:rsidR="00B3144A" w:rsidRDefault="00B3144A" w:rsidP="00CF3426">
    <w:pPr>
      <w:pStyle w:val="Fuze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787D2" w14:textId="23682010" w:rsidR="00B3144A" w:rsidRPr="005A2A5F" w:rsidRDefault="00B3144A" w:rsidP="00CF3426">
    <w:pPr>
      <w:pStyle w:val="Fuzei1"/>
      <w:ind w:right="360"/>
      <w:rPr>
        <w:sz w:val="22"/>
        <w:szCs w:val="22"/>
      </w:rPr>
    </w:pPr>
    <w:r>
      <w:rPr>
        <w:rStyle w:val="Seitenzahl"/>
      </w:rPr>
      <w:tab/>
    </w:r>
    <w:r>
      <w:rPr>
        <w:rStyle w:val="Seitenzahl"/>
      </w:rPr>
      <w:tab/>
    </w:r>
    <w:r w:rsidRPr="005A2A5F">
      <w:rPr>
        <w:rStyle w:val="Seitenzahl"/>
        <w:sz w:val="22"/>
        <w:szCs w:val="22"/>
      </w:rPr>
      <w:t xml:space="preserve">III.I – </w:t>
    </w:r>
    <w:r w:rsidRPr="005A2A5F">
      <w:rPr>
        <w:rStyle w:val="Seitenzahl"/>
        <w:sz w:val="22"/>
        <w:szCs w:val="22"/>
      </w:rPr>
      <w:fldChar w:fldCharType="begin"/>
    </w:r>
    <w:r w:rsidRPr="005A2A5F">
      <w:rPr>
        <w:rStyle w:val="Seitenzahl"/>
        <w:sz w:val="22"/>
        <w:szCs w:val="22"/>
      </w:rPr>
      <w:instrText xml:space="preserve"> PAGE </w:instrText>
    </w:r>
    <w:r w:rsidRPr="005A2A5F">
      <w:rPr>
        <w:rStyle w:val="Seitenzahl"/>
        <w:sz w:val="22"/>
        <w:szCs w:val="22"/>
      </w:rPr>
      <w:fldChar w:fldCharType="separate"/>
    </w:r>
    <w:r>
      <w:rPr>
        <w:rStyle w:val="Seitenzahl"/>
        <w:noProof/>
        <w:sz w:val="22"/>
        <w:szCs w:val="22"/>
      </w:rPr>
      <w:t>6</w:t>
    </w:r>
    <w:r w:rsidRPr="005A2A5F">
      <w:rPr>
        <w:rStyle w:val="Seitenzahl"/>
        <w:sz w:val="22"/>
        <w:szCs w:val="22"/>
      </w:rPr>
      <w:fldChar w:fldCharType="end"/>
    </w:r>
    <w:r w:rsidRPr="005A2A5F">
      <w:rPr>
        <w:rStyle w:val="Seitenzahl"/>
        <w:sz w:val="22"/>
        <w:szCs w:val="22"/>
      </w:rPr>
      <w:t>/</w:t>
    </w:r>
    <w:r w:rsidR="00822785">
      <w:rPr>
        <w:rStyle w:val="Seitenzahl"/>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2166" w14:textId="77777777" w:rsidR="0030070A" w:rsidRDefault="0030070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5086" w14:textId="6D7E83CC" w:rsidR="00D802D8" w:rsidRPr="00FA1238" w:rsidRDefault="00D802D8" w:rsidP="00CF3426">
    <w:pPr>
      <w:pStyle w:val="Fuzeile"/>
      <w:rPr>
        <w:szCs w:val="22"/>
      </w:rPr>
    </w:pPr>
    <w:r>
      <w:rPr>
        <w:rStyle w:val="Seitenzahl"/>
      </w:rPr>
      <w:tab/>
    </w:r>
    <w:r>
      <w:rPr>
        <w:rStyle w:val="Seitenzahl"/>
      </w:rPr>
      <w:tab/>
    </w:r>
    <w:r w:rsidRPr="00FA1238">
      <w:rPr>
        <w:szCs w:val="22"/>
      </w:rPr>
      <w:t xml:space="preserve">III.V – </w:t>
    </w:r>
    <w:r w:rsidRPr="00FA1238">
      <w:rPr>
        <w:rStyle w:val="Seitenzahl"/>
        <w:szCs w:val="22"/>
      </w:rPr>
      <w:fldChar w:fldCharType="begin"/>
    </w:r>
    <w:r w:rsidRPr="00FA1238">
      <w:rPr>
        <w:rStyle w:val="Seitenzahl"/>
        <w:szCs w:val="22"/>
      </w:rPr>
      <w:instrText xml:space="preserve"> PAGE </w:instrText>
    </w:r>
    <w:r w:rsidRPr="00FA1238">
      <w:rPr>
        <w:rStyle w:val="Seitenzahl"/>
        <w:szCs w:val="22"/>
      </w:rPr>
      <w:fldChar w:fldCharType="separate"/>
    </w:r>
    <w:r>
      <w:rPr>
        <w:rStyle w:val="Seitenzahl"/>
        <w:noProof/>
        <w:szCs w:val="22"/>
      </w:rPr>
      <w:t>2</w:t>
    </w:r>
    <w:r w:rsidRPr="00FA1238">
      <w:rPr>
        <w:rStyle w:val="Seitenzahl"/>
        <w:szCs w:val="22"/>
      </w:rPr>
      <w:fldChar w:fldCharType="end"/>
    </w:r>
    <w:r w:rsidRPr="00FA1238">
      <w:rPr>
        <w:rStyle w:val="Seitenzahl"/>
        <w:szCs w:val="22"/>
      </w:rPr>
      <w:t>/</w:t>
    </w:r>
    <w:r w:rsidR="004D0DFD">
      <w:rPr>
        <w:rStyle w:val="Seitenzahl"/>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1D39C" w14:textId="77777777" w:rsidR="00161E27" w:rsidRDefault="00161E27">
      <w:r>
        <w:separator/>
      </w:r>
    </w:p>
  </w:footnote>
  <w:footnote w:type="continuationSeparator" w:id="0">
    <w:p w14:paraId="3E9B04C1" w14:textId="77777777" w:rsidR="00161E27" w:rsidRDefault="00161E27">
      <w:r>
        <w:continuationSeparator/>
      </w:r>
    </w:p>
  </w:footnote>
  <w:footnote w:type="continuationNotice" w:id="1">
    <w:p w14:paraId="3EFBDD35" w14:textId="77777777" w:rsidR="00161E27" w:rsidRDefault="00161E27">
      <w:pPr>
        <w:spacing w:line="240" w:lineRule="auto"/>
      </w:pPr>
    </w:p>
  </w:footnote>
  <w:footnote w:id="2">
    <w:p w14:paraId="7E63D9D5" w14:textId="77777777" w:rsidR="00BF44CC" w:rsidRPr="000719D0" w:rsidRDefault="00BF44CC" w:rsidP="00BF44CC">
      <w:pPr>
        <w:pStyle w:val="Funotentext"/>
      </w:pPr>
      <w:r w:rsidRPr="000719D0">
        <w:rPr>
          <w:rStyle w:val="Funotenzeichen"/>
        </w:rPr>
        <w:footnoteRef/>
      </w:r>
      <w:r w:rsidRPr="000719D0">
        <w:rPr>
          <w:rStyle w:val="Funotenzeichen"/>
        </w:rPr>
        <w:tab/>
      </w:r>
      <w:r w:rsidRPr="000719D0">
        <w:t xml:space="preserve">Eine Isoglosse (Kunstwort nach Art der Isobare oder Isotherme, aus griechisch ἴσος </w:t>
      </w:r>
      <w:r w:rsidRPr="007208E0">
        <w:rPr>
          <w:i/>
          <w:iCs/>
        </w:rPr>
        <w:t>isos</w:t>
      </w:r>
      <w:r w:rsidRPr="000719D0">
        <w:t xml:space="preserve">, ‚gleich‘ und griechisch γλῶσσα, </w:t>
      </w:r>
      <w:r w:rsidRPr="007208E0">
        <w:rPr>
          <w:i/>
          <w:iCs/>
        </w:rPr>
        <w:t>glōssa</w:t>
      </w:r>
      <w:r w:rsidRPr="000719D0">
        <w:t>, ‚Zunge, Sprache‘) ist die Linie in einem Sprachatlas, welche die Grenze zwischen zwei Ausprägungen eines sprachlichen Merkmals markiert. (Wikipedia)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C314" w14:textId="77777777" w:rsidR="0030070A" w:rsidRDefault="0030070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496DF" w14:textId="76F2180E" w:rsidR="00B3144A" w:rsidRPr="008514FA" w:rsidRDefault="00B3144A" w:rsidP="002066B9">
    <w:pPr>
      <w:pStyle w:val="KopfzeileLP"/>
    </w:pPr>
    <w:r>
      <w:rPr>
        <w:noProof/>
        <w:lang w:val="en-US" w:eastAsia="en-US"/>
      </w:rPr>
      <w:drawing>
        <wp:anchor distT="0" distB="0" distL="120396" distR="116840" simplePos="0" relativeHeight="251658262" behindDoc="1" locked="0" layoutInCell="1" allowOverlap="1" wp14:anchorId="61466C5F" wp14:editId="6426A05F">
          <wp:simplePos x="0" y="0"/>
          <wp:positionH relativeFrom="column">
            <wp:posOffset>-1143254</wp:posOffset>
          </wp:positionH>
          <wp:positionV relativeFrom="paragraph">
            <wp:posOffset>-59055</wp:posOffset>
          </wp:positionV>
          <wp:extent cx="1094994" cy="287528"/>
          <wp:effectExtent l="0" t="0" r="0" b="0"/>
          <wp:wrapNone/>
          <wp:docPr id="43" name="Bild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III.I</w:t>
    </w:r>
    <w:r>
      <w:tab/>
    </w:r>
    <w:r w:rsidR="60124F2A" w:rsidRPr="60124F2A">
      <w:rPr>
        <w:lang w:val="de-CH"/>
      </w:rPr>
      <w:t>Verschiedene schweizerdeutsche Dialekte</w:t>
    </w:r>
    <w:r>
      <w:tab/>
    </w:r>
    <w:r w:rsidR="60124F2A" w:rsidRPr="60124F2A">
      <w:rPr>
        <w:lang w:val="de-CH"/>
      </w:rPr>
      <w:t>KSDS Unterrichtsmaterial</w:t>
    </w:r>
  </w:p>
  <w:p w14:paraId="0CBCC939" w14:textId="77777777" w:rsidR="00B3144A" w:rsidRPr="00386148" w:rsidRDefault="00B3144A" w:rsidP="00386148">
    <w:pPr>
      <w:pStyle w:val="Kopfz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493D8" w14:textId="77777777" w:rsidR="00B3144A" w:rsidRPr="008514FA" w:rsidRDefault="00B3144A" w:rsidP="002066B9">
    <w:pPr>
      <w:pStyle w:val="KopfzeileLP"/>
    </w:pPr>
    <w:r>
      <w:rPr>
        <w:noProof/>
        <w:lang w:val="en-US" w:eastAsia="en-US"/>
      </w:rPr>
      <w:drawing>
        <wp:anchor distT="0" distB="0" distL="120396" distR="116840" simplePos="0" relativeHeight="251658261" behindDoc="1" locked="0" layoutInCell="1" allowOverlap="1" wp14:anchorId="65B865C1" wp14:editId="38E340D7">
          <wp:simplePos x="0" y="0"/>
          <wp:positionH relativeFrom="column">
            <wp:posOffset>-1143254</wp:posOffset>
          </wp:positionH>
          <wp:positionV relativeFrom="paragraph">
            <wp:posOffset>-59055</wp:posOffset>
          </wp:positionV>
          <wp:extent cx="1094994" cy="287528"/>
          <wp:effectExtent l="0" t="0" r="0" b="0"/>
          <wp:wrapNone/>
          <wp:docPr id="42" name="Bild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III.I.</w:t>
    </w:r>
    <w:r>
      <w:tab/>
    </w:r>
    <w:r w:rsidR="60124F2A" w:rsidRPr="60124F2A">
      <w:rPr>
        <w:lang w:val="de-CH"/>
      </w:rPr>
      <w:t>Verschiedene schweizerdeutsche Dialekte</w:t>
    </w:r>
    <w:r>
      <w:tab/>
    </w:r>
    <w:r w:rsidR="60124F2A" w:rsidRPr="60124F2A">
      <w:rPr>
        <w:lang w:val="de-CH"/>
      </w:rPr>
      <w:t>KSDS Unterrichtsmaterial</w:t>
    </w:r>
  </w:p>
  <w:p w14:paraId="79B8B3E9" w14:textId="77777777" w:rsidR="00B3144A" w:rsidRPr="008514FA" w:rsidRDefault="00B3144A" w:rsidP="008514FA">
    <w:pPr>
      <w:pStyle w:val="Kopfze1"/>
      <w:ind w:left="-85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983E" w14:textId="46D44CD1" w:rsidR="00D802D8" w:rsidRPr="008514FA" w:rsidRDefault="00D802D8" w:rsidP="00D802D8">
    <w:pPr>
      <w:pStyle w:val="KopfzeileLP"/>
      <w:tabs>
        <w:tab w:val="clear" w:pos="9072"/>
        <w:tab w:val="right" w:pos="8931"/>
      </w:tabs>
      <w:rPr>
        <w:lang w:val="de-CH"/>
      </w:rPr>
    </w:pPr>
    <w:r>
      <w:rPr>
        <w:noProof/>
        <w:lang w:val="en-US" w:eastAsia="en-US"/>
      </w:rPr>
      <w:drawing>
        <wp:anchor distT="0" distB="0" distL="120396" distR="115443" simplePos="0" relativeHeight="251678804" behindDoc="1" locked="0" layoutInCell="1" allowOverlap="1" wp14:anchorId="0A3EC40F" wp14:editId="14DD25EA">
          <wp:simplePos x="0" y="0"/>
          <wp:positionH relativeFrom="page">
            <wp:posOffset>6669677</wp:posOffset>
          </wp:positionH>
          <wp:positionV relativeFrom="page">
            <wp:posOffset>387350</wp:posOffset>
          </wp:positionV>
          <wp:extent cx="504571" cy="287528"/>
          <wp:effectExtent l="0" t="0" r="3810" b="5080"/>
          <wp:wrapNone/>
          <wp:docPr id="958451246" name="Bild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76756" behindDoc="1" locked="0" layoutInCell="1" allowOverlap="1" wp14:anchorId="49EE0E7E" wp14:editId="4CAEE086">
          <wp:simplePos x="0" y="0"/>
          <wp:positionH relativeFrom="column">
            <wp:posOffset>-1143254</wp:posOffset>
          </wp:positionH>
          <wp:positionV relativeFrom="paragraph">
            <wp:posOffset>-59055</wp:posOffset>
          </wp:positionV>
          <wp:extent cx="1094994" cy="287528"/>
          <wp:effectExtent l="0" t="0" r="0" b="5080"/>
          <wp:wrapNone/>
          <wp:docPr id="1617751641"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w:t>
    </w:r>
    <w:r w:rsidR="004D0DFD">
      <w:rPr>
        <w:lang w:val="de-CH"/>
      </w:rPr>
      <w:t>I</w:t>
    </w:r>
    <w:r>
      <w:tab/>
    </w:r>
    <w:r w:rsidR="0030070A" w:rsidRPr="60124F2A">
      <w:rPr>
        <w:lang w:val="de-CH"/>
      </w:rPr>
      <w:t>Verschiedene schweizerdeutsche Dialekte</w:t>
    </w:r>
    <w:r w:rsidRPr="00F12028">
      <w:tab/>
    </w:r>
    <w:r w:rsidRPr="60124F2A">
      <w:rPr>
        <w:lang w:val="de-CH"/>
      </w:rPr>
      <w:t>KSDS Unterrichtsmaterial</w:t>
    </w:r>
    <w:r>
      <w:rPr>
        <w:lang w:val="de-CH"/>
      </w:rPr>
      <w:tab/>
      <w:t>LP</w:t>
    </w:r>
  </w:p>
  <w:p w14:paraId="02386E59" w14:textId="77777777" w:rsidR="00D802D8" w:rsidRPr="00386148" w:rsidRDefault="00D802D8" w:rsidP="00386148">
    <w:pPr>
      <w:pStyle w:val="Kopfz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145"/>
    <w:multiLevelType w:val="hybridMultilevel"/>
    <w:tmpl w:val="A14C5202"/>
    <w:lvl w:ilvl="0" w:tplc="FFFFFFFF">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BE53E8A"/>
    <w:multiLevelType w:val="hybridMultilevel"/>
    <w:tmpl w:val="D520DE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0C667CA"/>
    <w:multiLevelType w:val="hybridMultilevel"/>
    <w:tmpl w:val="BE08AEF8"/>
    <w:lvl w:ilvl="0" w:tplc="04070019">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2"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4"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9"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50"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2"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4FB351DF"/>
    <w:multiLevelType w:val="hybridMultilevel"/>
    <w:tmpl w:val="C7C0A1DE"/>
    <w:lvl w:ilvl="0" w:tplc="04070019">
      <w:start w:val="1"/>
      <w:numFmt w:val="lowerLetter"/>
      <w:lvlText w:val="%1."/>
      <w:lvlJc w:val="left"/>
      <w:pPr>
        <w:ind w:left="121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5"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6"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2"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5"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1"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2"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7A317149"/>
    <w:multiLevelType w:val="hybridMultilevel"/>
    <w:tmpl w:val="A6548B36"/>
    <w:lvl w:ilvl="0" w:tplc="04070019">
      <w:start w:val="1"/>
      <w:numFmt w:val="lowerLetter"/>
      <w:lvlText w:val="%1."/>
      <w:lvlJc w:val="left"/>
      <w:pPr>
        <w:ind w:left="121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3"/>
  </w:num>
  <w:num w:numId="4" w16cid:durableId="37557695">
    <w:abstractNumId w:val="52"/>
  </w:num>
  <w:num w:numId="5" w16cid:durableId="2130589939">
    <w:abstractNumId w:val="96"/>
  </w:num>
  <w:num w:numId="6" w16cid:durableId="284393013">
    <w:abstractNumId w:val="94"/>
  </w:num>
  <w:num w:numId="7" w16cid:durableId="34962558">
    <w:abstractNumId w:val="76"/>
  </w:num>
  <w:num w:numId="8" w16cid:durableId="877082569">
    <w:abstractNumId w:val="77"/>
  </w:num>
  <w:num w:numId="9" w16cid:durableId="1639340383">
    <w:abstractNumId w:val="75"/>
  </w:num>
  <w:num w:numId="10" w16cid:durableId="1326661358">
    <w:abstractNumId w:val="79"/>
  </w:num>
  <w:num w:numId="11" w16cid:durableId="1743335674">
    <w:abstractNumId w:val="73"/>
  </w:num>
  <w:num w:numId="12" w16cid:durableId="584724375">
    <w:abstractNumId w:val="29"/>
  </w:num>
  <w:num w:numId="13" w16cid:durableId="2108234874">
    <w:abstractNumId w:val="72"/>
  </w:num>
  <w:num w:numId="14" w16cid:durableId="704595228">
    <w:abstractNumId w:val="62"/>
  </w:num>
  <w:num w:numId="15" w16cid:durableId="2114786370">
    <w:abstractNumId w:val="22"/>
  </w:num>
  <w:num w:numId="16" w16cid:durableId="1318726362">
    <w:abstractNumId w:val="83"/>
  </w:num>
  <w:num w:numId="17" w16cid:durableId="965622300">
    <w:abstractNumId w:val="30"/>
  </w:num>
  <w:num w:numId="18" w16cid:durableId="140585009">
    <w:abstractNumId w:val="89"/>
  </w:num>
  <w:num w:numId="19" w16cid:durableId="731394460">
    <w:abstractNumId w:val="33"/>
  </w:num>
  <w:num w:numId="20" w16cid:durableId="2004121892">
    <w:abstractNumId w:val="92"/>
  </w:num>
  <w:num w:numId="21" w16cid:durableId="531113464">
    <w:abstractNumId w:val="1"/>
  </w:num>
  <w:num w:numId="22" w16cid:durableId="1225261675">
    <w:abstractNumId w:val="58"/>
  </w:num>
  <w:num w:numId="23" w16cid:durableId="1842889859">
    <w:abstractNumId w:val="26"/>
  </w:num>
  <w:num w:numId="24" w16cid:durableId="438450794">
    <w:abstractNumId w:val="85"/>
  </w:num>
  <w:num w:numId="25" w16cid:durableId="1158883697">
    <w:abstractNumId w:val="88"/>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6"/>
  </w:num>
  <w:num w:numId="34" w16cid:durableId="1855460240">
    <w:abstractNumId w:val="69"/>
  </w:num>
  <w:num w:numId="35" w16cid:durableId="730924675">
    <w:abstractNumId w:val="12"/>
  </w:num>
  <w:num w:numId="36" w16cid:durableId="1859929602">
    <w:abstractNumId w:val="15"/>
  </w:num>
  <w:num w:numId="37" w16cid:durableId="283851612">
    <w:abstractNumId w:val="59"/>
  </w:num>
  <w:num w:numId="38" w16cid:durableId="167910941">
    <w:abstractNumId w:val="53"/>
  </w:num>
  <w:num w:numId="39" w16cid:durableId="1713577252">
    <w:abstractNumId w:val="78"/>
  </w:num>
  <w:num w:numId="40" w16cid:durableId="531849206">
    <w:abstractNumId w:val="4"/>
  </w:num>
  <w:num w:numId="41" w16cid:durableId="857891848">
    <w:abstractNumId w:val="27"/>
  </w:num>
  <w:num w:numId="42" w16cid:durableId="1450472082">
    <w:abstractNumId w:val="55"/>
  </w:num>
  <w:num w:numId="43" w16cid:durableId="672300839">
    <w:abstractNumId w:val="13"/>
  </w:num>
  <w:num w:numId="44" w16cid:durableId="1631666598">
    <w:abstractNumId w:val="28"/>
  </w:num>
  <w:num w:numId="45" w16cid:durableId="1126464701">
    <w:abstractNumId w:val="35"/>
  </w:num>
  <w:num w:numId="46" w16cid:durableId="1000766987">
    <w:abstractNumId w:val="9"/>
  </w:num>
  <w:num w:numId="47" w16cid:durableId="955524182">
    <w:abstractNumId w:val="84"/>
  </w:num>
  <w:num w:numId="48" w16cid:durableId="920526163">
    <w:abstractNumId w:val="57"/>
  </w:num>
  <w:num w:numId="49" w16cid:durableId="545415790">
    <w:abstractNumId w:val="34"/>
  </w:num>
  <w:num w:numId="50" w16cid:durableId="1540510396">
    <w:abstractNumId w:val="65"/>
  </w:num>
  <w:num w:numId="51" w16cid:durableId="1177694855">
    <w:abstractNumId w:val="36"/>
  </w:num>
  <w:num w:numId="52" w16cid:durableId="354579518">
    <w:abstractNumId w:val="2"/>
  </w:num>
  <w:num w:numId="53" w16cid:durableId="1186749593">
    <w:abstractNumId w:val="71"/>
  </w:num>
  <w:num w:numId="54" w16cid:durableId="654382214">
    <w:abstractNumId w:val="74"/>
  </w:num>
  <w:num w:numId="55" w16cid:durableId="2085495413">
    <w:abstractNumId w:val="93"/>
  </w:num>
  <w:num w:numId="56" w16cid:durableId="313336959">
    <w:abstractNumId w:val="38"/>
  </w:num>
  <w:num w:numId="57" w16cid:durableId="1453205360">
    <w:abstractNumId w:val="39"/>
  </w:num>
  <w:num w:numId="58" w16cid:durableId="903874597">
    <w:abstractNumId w:val="44"/>
  </w:num>
  <w:num w:numId="59" w16cid:durableId="670186302">
    <w:abstractNumId w:val="37"/>
  </w:num>
  <w:num w:numId="60" w16cid:durableId="1779449819">
    <w:abstractNumId w:val="86"/>
  </w:num>
  <w:num w:numId="61" w16cid:durableId="1765833104">
    <w:abstractNumId w:val="60"/>
  </w:num>
  <w:num w:numId="62" w16cid:durableId="1825049137">
    <w:abstractNumId w:val="8"/>
  </w:num>
  <w:num w:numId="63" w16cid:durableId="835463304">
    <w:abstractNumId w:val="32"/>
  </w:num>
  <w:num w:numId="64" w16cid:durableId="654795169">
    <w:abstractNumId w:val="43"/>
  </w:num>
  <w:num w:numId="65" w16cid:durableId="922373997">
    <w:abstractNumId w:val="46"/>
  </w:num>
  <w:num w:numId="66" w16cid:durableId="1488739448">
    <w:abstractNumId w:val="24"/>
  </w:num>
  <w:num w:numId="67" w16cid:durableId="865678750">
    <w:abstractNumId w:val="48"/>
  </w:num>
  <w:num w:numId="68" w16cid:durableId="628702539">
    <w:abstractNumId w:val="50"/>
  </w:num>
  <w:num w:numId="69" w16cid:durableId="737097647">
    <w:abstractNumId w:val="90"/>
  </w:num>
  <w:num w:numId="70" w16cid:durableId="1480614906">
    <w:abstractNumId w:val="51"/>
  </w:num>
  <w:num w:numId="71" w16cid:durableId="1877617304">
    <w:abstractNumId w:val="54"/>
  </w:num>
  <w:num w:numId="72" w16cid:durableId="2104375540">
    <w:abstractNumId w:val="11"/>
  </w:num>
  <w:num w:numId="73" w16cid:durableId="1487749280">
    <w:abstractNumId w:val="7"/>
  </w:num>
  <w:num w:numId="74" w16cid:durableId="258374408">
    <w:abstractNumId w:val="42"/>
  </w:num>
  <w:num w:numId="75" w16cid:durableId="1193613901">
    <w:abstractNumId w:val="40"/>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5"/>
  </w:num>
  <w:num w:numId="82" w16cid:durableId="218908860">
    <w:abstractNumId w:val="21"/>
  </w:num>
  <w:num w:numId="83" w16cid:durableId="1810703841">
    <w:abstractNumId w:val="17"/>
  </w:num>
  <w:num w:numId="84" w16cid:durableId="440539293">
    <w:abstractNumId w:val="68"/>
  </w:num>
  <w:num w:numId="85" w16cid:durableId="1799837872">
    <w:abstractNumId w:val="19"/>
  </w:num>
  <w:num w:numId="86" w16cid:durableId="1386248449">
    <w:abstractNumId w:val="91"/>
  </w:num>
  <w:num w:numId="87" w16cid:durableId="441461527">
    <w:abstractNumId w:val="49"/>
  </w:num>
  <w:num w:numId="88" w16cid:durableId="1419643714">
    <w:abstractNumId w:val="66"/>
  </w:num>
  <w:num w:numId="89" w16cid:durableId="1806703806">
    <w:abstractNumId w:val="97"/>
  </w:num>
  <w:num w:numId="90" w16cid:durableId="243417071">
    <w:abstractNumId w:val="3"/>
  </w:num>
  <w:num w:numId="91" w16cid:durableId="1760448198">
    <w:abstractNumId w:val="64"/>
  </w:num>
  <w:num w:numId="92" w16cid:durableId="441339964">
    <w:abstractNumId w:val="67"/>
  </w:num>
  <w:num w:numId="93" w16cid:durableId="91752042">
    <w:abstractNumId w:val="41"/>
  </w:num>
  <w:num w:numId="94" w16cid:durableId="2068451312">
    <w:abstractNumId w:val="14"/>
  </w:num>
  <w:num w:numId="95" w16cid:durableId="848720283">
    <w:abstractNumId w:val="5"/>
  </w:num>
  <w:num w:numId="96" w16cid:durableId="1242058982">
    <w:abstractNumId w:val="101"/>
  </w:num>
  <w:num w:numId="97" w16cid:durableId="381250486">
    <w:abstractNumId w:val="87"/>
  </w:num>
  <w:num w:numId="98" w16cid:durableId="14040400">
    <w:abstractNumId w:val="23"/>
  </w:num>
  <w:num w:numId="99" w16cid:durableId="346492025">
    <w:abstractNumId w:val="70"/>
  </w:num>
  <w:num w:numId="100" w16cid:durableId="2060130203">
    <w:abstractNumId w:val="61"/>
  </w:num>
  <w:num w:numId="101" w16cid:durableId="1053771997">
    <w:abstractNumId w:val="47"/>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1536768559">
    <w:abstractNumId w:val="95"/>
  </w:num>
  <w:num w:numId="112" w16cid:durableId="137652873">
    <w:abstractNumId w:val="31"/>
  </w:num>
  <w:num w:numId="113" w16cid:durableId="1336300274">
    <w:abstractNumId w:val="0"/>
  </w:num>
  <w:num w:numId="114" w16cid:durableId="633023661">
    <w:abstractNumId w:val="25"/>
  </w:num>
  <w:num w:numId="115" w16cid:durableId="39131694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1ED5"/>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45D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1E27"/>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23E"/>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070A"/>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0A5E"/>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DFD"/>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9BB"/>
    <w:rsid w:val="00697F0B"/>
    <w:rsid w:val="006A12F3"/>
    <w:rsid w:val="006A1422"/>
    <w:rsid w:val="006A18EE"/>
    <w:rsid w:val="006A1BF3"/>
    <w:rsid w:val="006A29E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13C"/>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15E1"/>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4D4"/>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85"/>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3B38"/>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0AB"/>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BF44CC"/>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51E4"/>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02D8"/>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0CBC"/>
    <w:rsid w:val="00DB108C"/>
    <w:rsid w:val="00DB2C67"/>
    <w:rsid w:val="00DB3DEE"/>
    <w:rsid w:val="00DB5D23"/>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C6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phonogrammarchiv.uzh.ch/static/nordwind/nordwindundschweiz.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rf.ch/radio-srf-1/mundart/grosse-dialektstudie-interaktive-audio-karte-so-veraendern-sich-unsere-dialekt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5854</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5</cp:revision>
  <cp:lastPrinted>2025-03-26T16:42:00Z</cp:lastPrinted>
  <dcterms:created xsi:type="dcterms:W3CDTF">2025-03-26T16:42:00Z</dcterms:created>
  <dcterms:modified xsi:type="dcterms:W3CDTF">2025-04-01T10:09:00Z</dcterms:modified>
</cp:coreProperties>
</file>