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ellen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F19D"/>
        <w:tblCellMar>
          <w:top w:w="170" w:type="dxa"/>
          <w:left w:w="170" w:type="dxa"/>
          <w:bottom w:w="170" w:type="dxa"/>
          <w:right w:w="170" w:type="dxa"/>
        </w:tblCellMar>
        <w:tblLook w:val="04A0" w:firstRow="1" w:lastRow="0" w:firstColumn="1" w:lastColumn="0" w:noHBand="0" w:noVBand="1"/>
      </w:tblPr>
      <w:tblGrid>
        <w:gridCol w:w="696"/>
        <w:gridCol w:w="8374"/>
      </w:tblGrid>
      <w:tr w:rsidR="00C651E4" w:rsidRPr="00622777" w14:paraId="486B9BE7" w14:textId="77777777" w:rsidTr="00C651E4">
        <w:tc>
          <w:tcPr>
            <w:tcW w:w="567" w:type="dxa"/>
            <w:shd w:val="clear" w:color="auto" w:fill="D4F19D"/>
          </w:tcPr>
          <w:p w14:paraId="16E72484" w14:textId="031CD1F0" w:rsidR="00C651E4" w:rsidRPr="00622777" w:rsidRDefault="00C651E4" w:rsidP="00817464">
            <w:pPr>
              <w:pStyle w:val="berschri"/>
              <w:rPr>
                <w:color w:val="000000" w:themeColor="text1"/>
              </w:rPr>
            </w:pPr>
            <w:r>
              <w:rPr>
                <w:color w:val="000000" w:themeColor="text1"/>
              </w:rPr>
              <w:t>III</w:t>
            </w:r>
            <w:r w:rsidRPr="00622777">
              <w:rPr>
                <w:color w:val="000000" w:themeColor="text1"/>
              </w:rPr>
              <w:t>.</w:t>
            </w:r>
          </w:p>
        </w:tc>
        <w:tc>
          <w:tcPr>
            <w:tcW w:w="8493" w:type="dxa"/>
            <w:shd w:val="clear" w:color="auto" w:fill="D4F19D"/>
          </w:tcPr>
          <w:p w14:paraId="3C70A4B6" w14:textId="6A1D8E9B" w:rsidR="00C651E4" w:rsidRPr="00622777" w:rsidRDefault="00C651E4" w:rsidP="00817464">
            <w:pPr>
              <w:pStyle w:val="berschri"/>
              <w:rPr>
                <w:color w:val="000000" w:themeColor="text1"/>
              </w:rPr>
            </w:pPr>
            <w:r>
              <w:t>Dialekte sind von Ort zu Ort verschieden</w:t>
            </w:r>
          </w:p>
        </w:tc>
      </w:tr>
    </w:tbl>
    <w:p w14:paraId="6AA8BE6D" w14:textId="77777777" w:rsidR="005176E4" w:rsidRDefault="005176E4" w:rsidP="00001ED5">
      <w:pPr>
        <w:pStyle w:val="berschri"/>
        <w:ind w:left="709" w:hanging="709"/>
        <w:rPr>
          <w:color w:val="D4F19D"/>
          <w:lang w:val="de-CH"/>
        </w:rPr>
      </w:pPr>
    </w:p>
    <w:p w14:paraId="6722B63B" w14:textId="02113EF4" w:rsidR="00782686" w:rsidRDefault="00001ED5" w:rsidP="00001ED5">
      <w:pPr>
        <w:pStyle w:val="berschri"/>
        <w:ind w:left="709" w:hanging="709"/>
        <w:rPr>
          <w:rFonts w:cs="Times"/>
          <w:lang w:val="de-CH"/>
        </w:rPr>
      </w:pPr>
      <w:r w:rsidRPr="00C651E4">
        <w:rPr>
          <w:color w:val="D4F19D"/>
        </w:rPr>
        <w:t>III.III</w:t>
      </w:r>
      <w:r>
        <w:tab/>
      </w:r>
      <w:r w:rsidR="00782686" w:rsidRPr="006A731E">
        <w:t xml:space="preserve">Die </w:t>
      </w:r>
      <w:r w:rsidR="00782686">
        <w:t xml:space="preserve">schweizerdeutsche Dialektlandschaft </w:t>
      </w:r>
      <w:r w:rsidR="00570B61">
        <w:t>(AB</w:t>
      </w:r>
      <w:r w:rsidR="00A76330">
        <w:t xml:space="preserve"> </w:t>
      </w:r>
      <w:r w:rsidR="00782686">
        <w:t>1</w:t>
      </w:r>
      <w:r w:rsidR="00A76330">
        <w:t>)</w:t>
      </w:r>
    </w:p>
    <w:p w14:paraId="39B5E839" w14:textId="77777777" w:rsidR="00782686" w:rsidRDefault="00782686" w:rsidP="00507E0B">
      <w:pPr>
        <w:pStyle w:val="Standa"/>
        <w:rPr>
          <w:lang w:val="de-CH"/>
        </w:rPr>
      </w:pPr>
    </w:p>
    <w:p w14:paraId="129AB70A" w14:textId="77777777" w:rsidR="00782686" w:rsidRDefault="00782686" w:rsidP="00507E0B">
      <w:pPr>
        <w:pStyle w:val="Standa"/>
        <w:rPr>
          <w:lang w:val="de-CH"/>
        </w:rPr>
      </w:pPr>
      <w:r>
        <w:rPr>
          <w:lang w:val="de-CH"/>
        </w:rPr>
        <w:t>Die Dialektsprecher in der deutschsprachigen Schweiz sind sich bewusst, dass fast in jedem Ort anders gesprochen wird. Im Laufe der Geschichte haben Sprachwissenschaftler und Sprach</w:t>
      </w:r>
      <w:r>
        <w:rPr>
          <w:lang w:val="de-CH"/>
        </w:rPr>
        <w:softHyphen/>
        <w:t xml:space="preserve">wissenschaftlerinnen versucht, diese Unterschiede zu systematisieren. Dazu wurden traditionellerweise vor allem die Unterschiede im Bereich der Lautung untersucht und auf Karten verzeichnet (z. B. </w:t>
      </w:r>
      <w:r w:rsidRPr="009E7926">
        <w:rPr>
          <w:rStyle w:val="Herausst"/>
        </w:rPr>
        <w:t>schneie</w:t>
      </w:r>
      <w:r>
        <w:rPr>
          <w:lang w:val="de-CH"/>
        </w:rPr>
        <w:t xml:space="preserve"> vs. </w:t>
      </w:r>
      <w:proofErr w:type="spellStart"/>
      <w:r w:rsidRPr="009E7926">
        <w:rPr>
          <w:rStyle w:val="Herausst"/>
        </w:rPr>
        <w:t>schniie</w:t>
      </w:r>
      <w:proofErr w:type="spellEnd"/>
      <w:r>
        <w:rPr>
          <w:lang w:val="de-CH"/>
        </w:rPr>
        <w:t>). Dabei zeigte sich, dass einige sprachliche Unter</w:t>
      </w:r>
      <w:r>
        <w:rPr>
          <w:lang w:val="de-CH"/>
        </w:rPr>
        <w:softHyphen/>
        <w:t>schiede eine ähnliche Verteilung aufweisen. Aufgrund dieser Beobachtung lassen sich die Dialekte in der Schweiz weiter in Hoch- und Höchstalemannisch unterteilen.</w:t>
      </w:r>
    </w:p>
    <w:p w14:paraId="546CB66D" w14:textId="77777777" w:rsidR="00782686" w:rsidRDefault="00782686" w:rsidP="00507E0B">
      <w:pPr>
        <w:pStyle w:val="berschri6"/>
      </w:pPr>
      <w:r w:rsidRPr="00B03B83">
        <w:t>Arbeitsanregungen:</w:t>
      </w:r>
    </w:p>
    <w:p w14:paraId="699F4B7D" w14:textId="77777777" w:rsidR="00782686" w:rsidRPr="00B03B83" w:rsidRDefault="00782686" w:rsidP="009E7926">
      <w:pPr>
        <w:pStyle w:val="Standa"/>
        <w:rPr>
          <w:color w:val="000000"/>
        </w:rPr>
      </w:pPr>
    </w:p>
    <w:p w14:paraId="3A1F0589" w14:textId="64B7F833" w:rsidR="0060107A" w:rsidRPr="003C1410" w:rsidRDefault="00782686" w:rsidP="00277771">
      <w:pPr>
        <w:pStyle w:val="Frage"/>
        <w:numPr>
          <w:ilvl w:val="0"/>
          <w:numId w:val="30"/>
        </w:numPr>
      </w:pPr>
      <w:r w:rsidRPr="003C1410">
        <w:t>Wie sagen Sie in Ihrem Dialekt</w:t>
      </w:r>
      <w:r>
        <w:t xml:space="preserve"> „Guten Abend“? Kennen Sie</w:t>
      </w:r>
      <w:r w:rsidRPr="003C1410">
        <w:t xml:space="preserve"> </w:t>
      </w:r>
      <w:r>
        <w:t xml:space="preserve">lautliche </w:t>
      </w:r>
      <w:r w:rsidRPr="003C1410">
        <w:t xml:space="preserve">Varianten </w:t>
      </w:r>
      <w:r>
        <w:t>ihrer Antwort</w:t>
      </w:r>
      <w:r w:rsidRPr="003C1410">
        <w:t>?</w:t>
      </w:r>
    </w:p>
    <w:p w14:paraId="237D48A8" w14:textId="77777777" w:rsidR="00782686" w:rsidRPr="003C1410" w:rsidRDefault="00782686" w:rsidP="00277771">
      <w:pPr>
        <w:pStyle w:val="Frage"/>
        <w:numPr>
          <w:ilvl w:val="0"/>
          <w:numId w:val="2"/>
        </w:numPr>
      </w:pPr>
      <w:r w:rsidRPr="60124F2A">
        <w:t xml:space="preserve">Zeichnen Sie auf der </w:t>
      </w:r>
      <w:proofErr w:type="gramStart"/>
      <w:r w:rsidRPr="60124F2A">
        <w:t>unten stehenden</w:t>
      </w:r>
      <w:proofErr w:type="gramEnd"/>
      <w:r w:rsidRPr="60124F2A">
        <w:t xml:space="preserve"> Karte ein, wie man wo das Wort „Abend“ ausspricht.</w:t>
      </w:r>
    </w:p>
    <w:p w14:paraId="18591985" w14:textId="77777777" w:rsidR="00782686" w:rsidRDefault="00782686" w:rsidP="009E7926">
      <w:pPr>
        <w:pStyle w:val="Standa"/>
        <w:rPr>
          <w:color w:val="000000"/>
        </w:rPr>
      </w:pPr>
    </w:p>
    <w:p w14:paraId="2D34B78B" w14:textId="77777777" w:rsidR="00782686" w:rsidRDefault="00593104" w:rsidP="00507E0B">
      <w:pPr>
        <w:pStyle w:val="Abbildungslegend"/>
        <w:spacing w:after="240"/>
      </w:pPr>
      <w:r>
        <w:rPr>
          <w:noProof/>
          <w:sz w:val="24"/>
          <w:lang w:val="en-US" w:eastAsia="en-US"/>
        </w:rPr>
        <w:drawing>
          <wp:inline distT="0" distB="0" distL="0" distR="0" wp14:anchorId="4EF863AF" wp14:editId="6A8B7EEC">
            <wp:extent cx="4902200" cy="4927600"/>
            <wp:effectExtent l="0" t="0" r="0" b="0"/>
            <wp:docPr id="7" name="Bild 7" descr="System:Users:mfriedli:Desktop:G2D:Dialektologie G2D:E-GruKa-Mz-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ystem:Users:mfriedli:Desktop:G2D:Dialektologie G2D:E-GruKa-Mz-12.JP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02200" cy="4927600"/>
                    </a:xfrm>
                    <a:prstGeom prst="rect">
                      <a:avLst/>
                    </a:prstGeom>
                    <a:noFill/>
                    <a:ln>
                      <a:noFill/>
                    </a:ln>
                  </pic:spPr>
                </pic:pic>
              </a:graphicData>
            </a:graphic>
          </wp:inline>
        </w:drawing>
      </w:r>
    </w:p>
    <w:p w14:paraId="5A721A20" w14:textId="77777777" w:rsidR="00782686" w:rsidRPr="00507E0B" w:rsidRDefault="00782686" w:rsidP="00507E0B">
      <w:pPr>
        <w:pStyle w:val="Abbildungslegend"/>
      </w:pPr>
      <w:r w:rsidRPr="002746CA">
        <w:lastRenderedPageBreak/>
        <w:t xml:space="preserve">Grundkarte </w:t>
      </w:r>
      <w:r w:rsidRPr="00610CB6">
        <w:rPr>
          <w:i/>
        </w:rPr>
        <w:t>Kleiner Sprachatlas der deutschen Schweiz</w:t>
      </w:r>
      <w:r>
        <w:t xml:space="preserve">, </w:t>
      </w:r>
      <w:r w:rsidRPr="002746CA">
        <w:t xml:space="preserve">S. </w:t>
      </w:r>
      <w:r>
        <w:t>36</w:t>
      </w:r>
    </w:p>
    <w:p w14:paraId="548AA1D0" w14:textId="6B1AA1A7" w:rsidR="0060107A" w:rsidRPr="00347CEE" w:rsidRDefault="00782686" w:rsidP="00277771">
      <w:pPr>
        <w:pStyle w:val="Frage"/>
        <w:numPr>
          <w:ilvl w:val="0"/>
          <w:numId w:val="2"/>
        </w:numPr>
      </w:pPr>
      <w:r w:rsidRPr="003C1410">
        <w:t xml:space="preserve">Vergleichen Sie </w:t>
      </w:r>
      <w:proofErr w:type="spellStart"/>
      <w:r w:rsidRPr="003C1410">
        <w:t>anschliessend</w:t>
      </w:r>
      <w:proofErr w:type="spellEnd"/>
      <w:r w:rsidRPr="003C1410">
        <w:t xml:space="preserve"> Ihre Karte mit der Karte</w:t>
      </w:r>
      <w:r>
        <w:t xml:space="preserve"> 79</w:t>
      </w:r>
      <w:r w:rsidRPr="003C1410">
        <w:t xml:space="preserve"> </w:t>
      </w:r>
      <w:r w:rsidRPr="009E7926">
        <w:rPr>
          <w:rStyle w:val="Herausst"/>
        </w:rPr>
        <w:t>Abend</w:t>
      </w:r>
      <w:r>
        <w:rPr>
          <w:rStyle w:val="Herausst"/>
        </w:rPr>
        <w:t xml:space="preserve"> </w:t>
      </w:r>
      <w:r w:rsidRPr="009E6ED0">
        <w:rPr>
          <w:rStyle w:val="Herausst"/>
          <w:i w:val="0"/>
          <w:iCs w:val="0"/>
        </w:rPr>
        <w:t>im</w:t>
      </w:r>
      <w:r>
        <w:rPr>
          <w:rStyle w:val="Herausst"/>
        </w:rPr>
        <w:t xml:space="preserve"> </w:t>
      </w:r>
      <w:r w:rsidRPr="008B2EC6">
        <w:rPr>
          <w:i/>
        </w:rPr>
        <w:t>Kleinen Sprachatlas der deutschen Schweiz</w:t>
      </w:r>
      <w:r w:rsidRPr="003C1410">
        <w:t xml:space="preserve">. </w:t>
      </w:r>
      <w:r>
        <w:t>Wie lässt sich</w:t>
      </w:r>
      <w:r w:rsidRPr="003C1410">
        <w:t xml:space="preserve"> die geogra</w:t>
      </w:r>
      <w:r>
        <w:t>f</w:t>
      </w:r>
      <w:r w:rsidRPr="003C1410">
        <w:t xml:space="preserve">ische Zweiteilung </w:t>
      </w:r>
      <w:r>
        <w:t>(durch Farbe dargestellt) beschreiben</w:t>
      </w:r>
      <w:r w:rsidRPr="003C1410">
        <w:t>?</w:t>
      </w:r>
      <w:r>
        <w:t xml:space="preserve"> Verdeutlichen Sie die Zweiteilung, indem Sie auf der </w:t>
      </w:r>
      <w:proofErr w:type="gramStart"/>
      <w:r>
        <w:t>oben stehenden</w:t>
      </w:r>
      <w:proofErr w:type="gramEnd"/>
      <w:r>
        <w:t xml:space="preserve"> Karte die beiden Gebiete durch eine Linie voneinander abgrenzen.</w:t>
      </w:r>
    </w:p>
    <w:p w14:paraId="27522A86" w14:textId="378F50BD" w:rsidR="0060107A" w:rsidRPr="00347CEE" w:rsidRDefault="00782686" w:rsidP="00277771">
      <w:pPr>
        <w:pStyle w:val="Frage"/>
        <w:numPr>
          <w:ilvl w:val="0"/>
          <w:numId w:val="2"/>
        </w:numPr>
      </w:pPr>
      <w:r w:rsidRPr="005905C0">
        <w:t xml:space="preserve">Wie wird diese geografische Zweiteilung genannt? Lesen Sie dazu </w:t>
      </w:r>
      <w:r>
        <w:t xml:space="preserve">im </w:t>
      </w:r>
      <w:r w:rsidRPr="008B2EC6">
        <w:rPr>
          <w:i/>
          <w:lang w:val="de-CH"/>
        </w:rPr>
        <w:t>Kleinen Sprachatlas der deutschen Schweiz</w:t>
      </w:r>
      <w:r w:rsidRPr="005905C0">
        <w:t xml:space="preserve"> die Angaben auf S. 31</w:t>
      </w:r>
      <w:r w:rsidRPr="005905C0">
        <w:rPr>
          <w:lang w:val="de-CH"/>
        </w:rPr>
        <w:t>–</w:t>
      </w:r>
      <w:r w:rsidRPr="005905C0">
        <w:t xml:space="preserve">32 durch. Notieren Sie sich weitere dialektale </w:t>
      </w:r>
      <w:proofErr w:type="spellStart"/>
      <w:r w:rsidRPr="005905C0">
        <w:t>Grössen</w:t>
      </w:r>
      <w:proofErr w:type="spellEnd"/>
      <w:r w:rsidRPr="005905C0">
        <w:t>, die eine ähnliche</w:t>
      </w:r>
      <w:r>
        <w:t xml:space="preserve"> Zweiteilung aufzeigen.</w:t>
      </w:r>
    </w:p>
    <w:p w14:paraId="4711A11E" w14:textId="77777777" w:rsidR="00782686" w:rsidRDefault="00782686" w:rsidP="00277771">
      <w:pPr>
        <w:pStyle w:val="Frage"/>
        <w:numPr>
          <w:ilvl w:val="0"/>
          <w:numId w:val="2"/>
        </w:numPr>
      </w:pPr>
      <w:r>
        <w:t xml:space="preserve">Welches Kartenbild erwarten Sie, wenn Sie die verschiedenen dialektalen Aussprachevarianten der Wörter </w:t>
      </w:r>
      <w:r w:rsidRPr="009E7926">
        <w:rPr>
          <w:rStyle w:val="Herausst"/>
        </w:rPr>
        <w:t>Jahr</w:t>
      </w:r>
      <w:r>
        <w:t xml:space="preserve">, </w:t>
      </w:r>
      <w:r w:rsidRPr="009E7926">
        <w:rPr>
          <w:rStyle w:val="Herausst"/>
        </w:rPr>
        <w:t>Haar</w:t>
      </w:r>
      <w:r>
        <w:t xml:space="preserve">, </w:t>
      </w:r>
      <w:proofErr w:type="spellStart"/>
      <w:r w:rsidRPr="009E7926">
        <w:rPr>
          <w:rStyle w:val="Herausst"/>
        </w:rPr>
        <w:t>Strasse</w:t>
      </w:r>
      <w:proofErr w:type="spellEnd"/>
      <w:r w:rsidRPr="009E7926">
        <w:rPr>
          <w:rStyle w:val="Herausst"/>
        </w:rPr>
        <w:t>, Haken</w:t>
      </w:r>
      <w:r>
        <w:t xml:space="preserve"> oder </w:t>
      </w:r>
      <w:r w:rsidRPr="009E7926">
        <w:rPr>
          <w:rStyle w:val="Herausst"/>
        </w:rPr>
        <w:t xml:space="preserve">schlafen </w:t>
      </w:r>
      <w:r>
        <w:t>auf einer Karte einzeichnen? Begründen Sie Ihre Antwort.</w:t>
      </w:r>
    </w:p>
    <w:p w14:paraId="0A5EE002" w14:textId="77777777" w:rsidR="00782686" w:rsidRDefault="00782686">
      <w:pPr>
        <w:pStyle w:val="Standa"/>
        <w:spacing w:line="240" w:lineRule="auto"/>
        <w:jc w:val="left"/>
        <w:rPr>
          <w:rFonts w:eastAsia="Times New Roman"/>
          <w:color w:val="000000"/>
        </w:rPr>
      </w:pPr>
      <w:r>
        <w:rPr>
          <w:rFonts w:eastAsia="Times New Roman"/>
          <w:b/>
          <w:bCs/>
          <w:color w:val="000000"/>
        </w:rPr>
        <w:br w:type="page"/>
      </w:r>
    </w:p>
    <w:p w14:paraId="74C4539D" w14:textId="77777777" w:rsidR="00782686" w:rsidRPr="002066B9" w:rsidRDefault="00782686" w:rsidP="002066B9">
      <w:pPr>
        <w:pStyle w:val="Standa"/>
        <w:spacing w:line="20" w:lineRule="exact"/>
      </w:pPr>
    </w:p>
    <w:p w14:paraId="2AC8924A" w14:textId="30A37F1A" w:rsidR="00782686" w:rsidRPr="002066B9" w:rsidRDefault="00782686" w:rsidP="002066B9">
      <w:pPr>
        <w:pStyle w:val="berschri"/>
      </w:pPr>
      <w:r w:rsidRPr="002066B9">
        <w:t xml:space="preserve">Die schweizerdeutsche Dialektlandschaft </w:t>
      </w:r>
      <w:r w:rsidR="00A76330">
        <w:t xml:space="preserve">(AB </w:t>
      </w:r>
      <w:r w:rsidRPr="002066B9">
        <w:t>2</w:t>
      </w:r>
      <w:r w:rsidR="00A76330">
        <w:t>)</w:t>
      </w:r>
    </w:p>
    <w:p w14:paraId="6BA0FC38" w14:textId="77777777" w:rsidR="00782686" w:rsidRDefault="00782686" w:rsidP="00507E0B">
      <w:pPr>
        <w:pStyle w:val="Standa"/>
      </w:pPr>
    </w:p>
    <w:p w14:paraId="19F8DA4C" w14:textId="77777777" w:rsidR="00782686" w:rsidRPr="00507E0B" w:rsidRDefault="00782686" w:rsidP="00507E0B">
      <w:pPr>
        <w:pStyle w:val="Standa"/>
      </w:pPr>
      <w:r w:rsidRPr="60124F2A">
        <w:rPr>
          <w:lang w:val="de-CH"/>
        </w:rPr>
        <w:t xml:space="preserve">Innerhalb des politischen Gebildes „Schweiz“ als Einheit lassen sich neben den verschiedenen Sprachen und Dialekten auch kulturelle Unterschiede ausmachen. Zum Beispiel spielt man mit unterschiedlichen </w:t>
      </w:r>
      <w:proofErr w:type="spellStart"/>
      <w:r w:rsidRPr="60124F2A">
        <w:rPr>
          <w:lang w:val="de-CH"/>
        </w:rPr>
        <w:t>Jasskarten</w:t>
      </w:r>
      <w:proofErr w:type="spellEnd"/>
      <w:r w:rsidRPr="60124F2A">
        <w:rPr>
          <w:lang w:val="de-CH"/>
        </w:rPr>
        <w:t xml:space="preserve"> und nicht überall gibt es traditionellerweise eine Fasnacht. Hingegen findet man die Küchenzwiebel auf allen Speiseplänen in der Schweiz, nur wird sie nicht überall in der Deutschschweiz auf dieselbe Weise bezeichnet.</w:t>
      </w:r>
    </w:p>
    <w:p w14:paraId="7ADB4316" w14:textId="77777777" w:rsidR="00782686" w:rsidRPr="007B1F68" w:rsidRDefault="00782686" w:rsidP="009E7926">
      <w:pPr>
        <w:pStyle w:val="Standa"/>
      </w:pPr>
    </w:p>
    <w:p w14:paraId="48A9AD03" w14:textId="77777777" w:rsidR="00782686" w:rsidRPr="007B1F68" w:rsidRDefault="00593104" w:rsidP="00507E0B">
      <w:pPr>
        <w:pStyle w:val="Abbildung"/>
      </w:pPr>
      <w:r>
        <w:rPr>
          <w:lang w:val="en-US" w:eastAsia="en-US"/>
        </w:rPr>
        <w:drawing>
          <wp:inline distT="0" distB="0" distL="0" distR="0" wp14:anchorId="2A151967" wp14:editId="04911781">
            <wp:extent cx="2705100" cy="2032000"/>
            <wp:effectExtent l="0" t="0" r="0" b="0"/>
            <wp:docPr id="8" name="Bild 5" descr="74617_zwieb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 5" descr="74617_zwiebel"/>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5100" cy="2032000"/>
                    </a:xfrm>
                    <a:prstGeom prst="rect">
                      <a:avLst/>
                    </a:prstGeom>
                    <a:noFill/>
                    <a:ln>
                      <a:noFill/>
                    </a:ln>
                  </pic:spPr>
                </pic:pic>
              </a:graphicData>
            </a:graphic>
          </wp:inline>
        </w:drawing>
      </w:r>
    </w:p>
    <w:p w14:paraId="305F160C" w14:textId="77777777" w:rsidR="00782686" w:rsidRPr="00507E0B" w:rsidRDefault="00782686" w:rsidP="00507E0B">
      <w:pPr>
        <w:pStyle w:val="Abbildungslegend"/>
      </w:pPr>
      <w:r w:rsidRPr="00507E0B">
        <w:t>Küchenzwiebel (</w:t>
      </w:r>
      <w:r>
        <w:t>Quelle:</w:t>
      </w:r>
      <w:r w:rsidRPr="00507E0B">
        <w:t xml:space="preserve"> </w:t>
      </w:r>
      <w:r w:rsidRPr="00507E0B">
        <w:rPr>
          <w:rStyle w:val="Hyperlink"/>
        </w:rPr>
        <w:t>www.schweizerbauer.ch</w:t>
      </w:r>
      <w:r w:rsidRPr="00507E0B">
        <w:t>)</w:t>
      </w:r>
    </w:p>
    <w:p w14:paraId="2FCC59EC" w14:textId="77777777" w:rsidR="00782686" w:rsidRDefault="00782686" w:rsidP="00507E0B">
      <w:pPr>
        <w:pStyle w:val="berschri6"/>
        <w:rPr>
          <w:lang w:val="de-CH"/>
        </w:rPr>
      </w:pPr>
      <w:r>
        <w:rPr>
          <w:lang w:val="de-CH"/>
        </w:rPr>
        <w:t>Arbeitsanregungen:</w:t>
      </w:r>
    </w:p>
    <w:p w14:paraId="4DA27E43" w14:textId="77777777" w:rsidR="00782686" w:rsidRPr="00507E0B" w:rsidRDefault="00782686" w:rsidP="00507E0B">
      <w:pPr>
        <w:pStyle w:val="Standa"/>
      </w:pPr>
    </w:p>
    <w:p w14:paraId="4D185407" w14:textId="0E7AF827" w:rsidR="0060107A" w:rsidRPr="006B55F4" w:rsidRDefault="00782686" w:rsidP="00277771">
      <w:pPr>
        <w:pStyle w:val="Frage"/>
        <w:numPr>
          <w:ilvl w:val="0"/>
          <w:numId w:val="31"/>
        </w:numPr>
      </w:pPr>
      <w:r w:rsidRPr="006B55F4">
        <w:t>Wie sagen Sie und wie sagen andere der Küchenzwiebel?</w:t>
      </w:r>
    </w:p>
    <w:p w14:paraId="5F0A5E01" w14:textId="32A883B5" w:rsidR="0060107A" w:rsidRPr="00A95A0D" w:rsidRDefault="00782686" w:rsidP="00277771">
      <w:pPr>
        <w:pStyle w:val="Frage"/>
        <w:numPr>
          <w:ilvl w:val="0"/>
          <w:numId w:val="2"/>
        </w:numPr>
      </w:pPr>
      <w:r w:rsidRPr="007B1F68">
        <w:t xml:space="preserve">Studieren Sie die Karte 51 im </w:t>
      </w:r>
      <w:r w:rsidRPr="00610CB6">
        <w:rPr>
          <w:i/>
        </w:rPr>
        <w:t>Kleine</w:t>
      </w:r>
      <w:r>
        <w:rPr>
          <w:i/>
        </w:rPr>
        <w:t>n</w:t>
      </w:r>
      <w:r w:rsidRPr="00610CB6">
        <w:rPr>
          <w:i/>
        </w:rPr>
        <w:t xml:space="preserve"> Sprachatlas der deutschen Schweiz</w:t>
      </w:r>
      <w:r w:rsidRPr="007B1F68">
        <w:t>. Welche räumliche Aufteilung fällt ins Auge?</w:t>
      </w:r>
    </w:p>
    <w:p w14:paraId="74FD89EE" w14:textId="1718CE30" w:rsidR="0060107A" w:rsidRPr="00A95A0D" w:rsidRDefault="00782686" w:rsidP="00277771">
      <w:pPr>
        <w:pStyle w:val="Frage"/>
        <w:numPr>
          <w:ilvl w:val="0"/>
          <w:numId w:val="2"/>
        </w:numPr>
      </w:pPr>
      <w:r>
        <w:t>Was sind mögliche Gründe, wie</w:t>
      </w:r>
      <w:r w:rsidRPr="007B1F68">
        <w:t xml:space="preserve"> es zu dieser räumlichen Aufteilung gekommen ist?</w:t>
      </w:r>
    </w:p>
    <w:p w14:paraId="649E1635" w14:textId="56FED2DA" w:rsidR="0060107A" w:rsidRPr="00A95A0D" w:rsidRDefault="00782686" w:rsidP="00277771">
      <w:pPr>
        <w:pStyle w:val="Frage"/>
        <w:numPr>
          <w:ilvl w:val="0"/>
          <w:numId w:val="2"/>
        </w:numPr>
      </w:pPr>
      <w:r w:rsidRPr="007B1F68">
        <w:t xml:space="preserve">Lesen Sie den Kommentar </w:t>
      </w:r>
      <w:r>
        <w:t>zur Karte 51</w:t>
      </w:r>
      <w:r w:rsidRPr="007B1F68">
        <w:t xml:space="preserve"> im </w:t>
      </w:r>
      <w:r>
        <w:rPr>
          <w:i/>
        </w:rPr>
        <w:t>Kleinen</w:t>
      </w:r>
      <w:r w:rsidRPr="00610CB6">
        <w:rPr>
          <w:i/>
        </w:rPr>
        <w:t xml:space="preserve"> Sprachatlas der deutschen Schweiz</w:t>
      </w:r>
      <w:r w:rsidRPr="007B1F68">
        <w:t xml:space="preserve"> und listen Sie die wichtigsten </w:t>
      </w:r>
      <w:r>
        <w:t>Erkenntnisse s</w:t>
      </w:r>
      <w:r w:rsidRPr="007B1F68">
        <w:t>tichwor</w:t>
      </w:r>
      <w:r>
        <w:t>tartig</w:t>
      </w:r>
      <w:r w:rsidRPr="007B1F68">
        <w:t xml:space="preserve"> auf.</w:t>
      </w:r>
    </w:p>
    <w:p w14:paraId="533EF5BF" w14:textId="77777777" w:rsidR="00782686" w:rsidRPr="007B1F68" w:rsidRDefault="00782686" w:rsidP="00277771">
      <w:pPr>
        <w:pStyle w:val="Frage"/>
        <w:numPr>
          <w:ilvl w:val="0"/>
          <w:numId w:val="2"/>
        </w:numPr>
      </w:pPr>
      <w:r w:rsidRPr="0077630B">
        <w:t>Wie benennt man diese räumliche Aufteilung? Konsultieren Sie die Karte auf S. 33 des</w:t>
      </w:r>
      <w:r>
        <w:t xml:space="preserve"> </w:t>
      </w:r>
      <w:r>
        <w:rPr>
          <w:i/>
        </w:rPr>
        <w:t>Kleinen</w:t>
      </w:r>
      <w:r w:rsidRPr="00610CB6">
        <w:rPr>
          <w:i/>
        </w:rPr>
        <w:t xml:space="preserve"> Sprachatlas der deutschen Schweiz</w:t>
      </w:r>
      <w:r>
        <w:t xml:space="preserve"> für weitere dialektale </w:t>
      </w:r>
      <w:proofErr w:type="spellStart"/>
      <w:r>
        <w:t>Grössen</w:t>
      </w:r>
      <w:proofErr w:type="spellEnd"/>
      <w:r>
        <w:t xml:space="preserve">, die </w:t>
      </w:r>
      <w:r w:rsidRPr="007B1F68">
        <w:t>diese räumliche Aufteilung</w:t>
      </w:r>
      <w:r>
        <w:t xml:space="preserve"> zeigen. Lesen Sie den entsprechenden Abschnitt (3. </w:t>
      </w:r>
      <w:proofErr w:type="gramStart"/>
      <w:r>
        <w:t>Spalte</w:t>
      </w:r>
      <w:proofErr w:type="gramEnd"/>
      <w:r>
        <w:t xml:space="preserve"> S. 32) und erklären Sie im Anschluss den Begriff „Kultur</w:t>
      </w:r>
      <w:r>
        <w:softHyphen/>
        <w:t>grenze“.</w:t>
      </w:r>
    </w:p>
    <w:p w14:paraId="31667582" w14:textId="3064C7A8" w:rsidR="00F34600" w:rsidRDefault="00F34600">
      <w:pPr>
        <w:spacing w:line="240" w:lineRule="auto"/>
        <w:jc w:val="left"/>
        <w:rPr>
          <w:rFonts w:ascii="Century Gothic" w:hAnsi="Century Gothic"/>
        </w:rPr>
      </w:pPr>
      <w:r>
        <w:rPr>
          <w:rFonts w:ascii="Century Gothic" w:hAnsi="Century Gothic"/>
        </w:rPr>
        <w:br w:type="page"/>
      </w:r>
    </w:p>
    <w:p w14:paraId="44628ED8" w14:textId="34EFBF57" w:rsidR="00624711" w:rsidRPr="00663C78" w:rsidRDefault="00304B93" w:rsidP="00624711">
      <w:pPr>
        <w:pStyle w:val="berschri"/>
        <w:rPr>
          <w:rFonts w:cs="Arial"/>
        </w:rPr>
      </w:pPr>
      <w:r w:rsidRPr="00663C78">
        <w:rPr>
          <w:rFonts w:cs="Arial"/>
          <w:lang w:val="de-CH"/>
        </w:rPr>
        <w:lastRenderedPageBreak/>
        <w:t>Die schweizerdeuts</w:t>
      </w:r>
      <w:r w:rsidR="00624711" w:rsidRPr="00663C78">
        <w:rPr>
          <w:rFonts w:cs="Arial"/>
          <w:lang w:val="de-CH"/>
        </w:rPr>
        <w:t xml:space="preserve">che Dialektlandschaft </w:t>
      </w:r>
      <w:r w:rsidR="00A76330" w:rsidRPr="00663C78">
        <w:rPr>
          <w:rFonts w:cs="Arial"/>
          <w:lang w:val="de-CH"/>
        </w:rPr>
        <w:t xml:space="preserve">(AB </w:t>
      </w:r>
      <w:r w:rsidR="00624711" w:rsidRPr="00663C78">
        <w:rPr>
          <w:rFonts w:cs="Arial"/>
          <w:lang w:val="de-CH"/>
        </w:rPr>
        <w:t>3</w:t>
      </w:r>
      <w:r w:rsidR="00A76330" w:rsidRPr="00663C78">
        <w:rPr>
          <w:rFonts w:cs="Arial"/>
          <w:lang w:val="de-CH"/>
        </w:rPr>
        <w:t>)</w:t>
      </w:r>
    </w:p>
    <w:p w14:paraId="140EBB0E" w14:textId="77777777" w:rsidR="00624711" w:rsidRDefault="00624711" w:rsidP="00624711">
      <w:pPr>
        <w:pStyle w:val="Standa"/>
      </w:pPr>
    </w:p>
    <w:p w14:paraId="3CC126A7" w14:textId="260B1262" w:rsidR="00DC26F7" w:rsidRDefault="001A14F8" w:rsidP="00624711">
      <w:pPr>
        <w:pStyle w:val="Standa"/>
        <w:rPr>
          <w:lang w:val="de-CH"/>
        </w:rPr>
      </w:pPr>
      <w:r>
        <w:rPr>
          <w:lang w:val="de-CH"/>
        </w:rPr>
        <w:t>Die</w:t>
      </w:r>
      <w:r w:rsidR="00DC26F7">
        <w:rPr>
          <w:lang w:val="de-CH"/>
        </w:rPr>
        <w:t xml:space="preserve"> traditionelle Dialektologie </w:t>
      </w:r>
      <w:r>
        <w:rPr>
          <w:lang w:val="de-CH"/>
        </w:rPr>
        <w:t xml:space="preserve">hat sich </w:t>
      </w:r>
      <w:r w:rsidR="00E16ADB">
        <w:rPr>
          <w:lang w:val="de-CH"/>
        </w:rPr>
        <w:t>hauptsächlich</w:t>
      </w:r>
      <w:r w:rsidR="00DC26F7">
        <w:rPr>
          <w:lang w:val="de-CH"/>
        </w:rPr>
        <w:t xml:space="preserve"> mit </w:t>
      </w:r>
      <w:r w:rsidR="00B70429">
        <w:rPr>
          <w:lang w:val="de-CH"/>
        </w:rPr>
        <w:t>dem Wortschatz</w:t>
      </w:r>
      <w:r>
        <w:rPr>
          <w:lang w:val="de-CH"/>
        </w:rPr>
        <w:t xml:space="preserve">, </w:t>
      </w:r>
      <w:r w:rsidR="00B70429">
        <w:rPr>
          <w:lang w:val="de-CH"/>
        </w:rPr>
        <w:t xml:space="preserve">der Lautung </w:t>
      </w:r>
      <w:r>
        <w:rPr>
          <w:lang w:val="de-CH"/>
        </w:rPr>
        <w:t xml:space="preserve">und den Formen </w:t>
      </w:r>
      <w:r w:rsidR="00B70429">
        <w:rPr>
          <w:lang w:val="de-CH"/>
        </w:rPr>
        <w:t>beschäftigt</w:t>
      </w:r>
      <w:r w:rsidR="00A20652">
        <w:rPr>
          <w:lang w:val="de-CH"/>
        </w:rPr>
        <w:t xml:space="preserve">, so auch der </w:t>
      </w:r>
      <w:r w:rsidR="007B1DA8" w:rsidRPr="002E230F">
        <w:rPr>
          <w:i/>
          <w:iCs/>
          <w:lang w:val="de-CH"/>
        </w:rPr>
        <w:t>Sprachatlas der deutschen Schwei</w:t>
      </w:r>
      <w:r w:rsidR="00343713" w:rsidRPr="002E230F">
        <w:rPr>
          <w:i/>
          <w:iCs/>
          <w:lang w:val="de-CH"/>
        </w:rPr>
        <w:t>z</w:t>
      </w:r>
      <w:r w:rsidR="00343713">
        <w:rPr>
          <w:lang w:val="de-CH"/>
        </w:rPr>
        <w:t xml:space="preserve"> (SDS)</w:t>
      </w:r>
      <w:r w:rsidR="00A20652">
        <w:rPr>
          <w:lang w:val="de-CH"/>
        </w:rPr>
        <w:t>. Die Auswertung dieses Atlas</w:t>
      </w:r>
      <w:r w:rsidR="00343713">
        <w:rPr>
          <w:lang w:val="de-CH"/>
        </w:rPr>
        <w:t xml:space="preserve"> ha</w:t>
      </w:r>
      <w:r w:rsidR="00A519B9">
        <w:rPr>
          <w:lang w:val="de-CH"/>
        </w:rPr>
        <w:t xml:space="preserve">t </w:t>
      </w:r>
      <w:r w:rsidR="003A6ED5">
        <w:rPr>
          <w:lang w:val="de-CH"/>
        </w:rPr>
        <w:t xml:space="preserve">gezeigt, </w:t>
      </w:r>
      <w:r w:rsidR="00B9040F">
        <w:rPr>
          <w:lang w:val="de-CH"/>
        </w:rPr>
        <w:t xml:space="preserve">dass sich </w:t>
      </w:r>
      <w:r w:rsidR="00F96EC2">
        <w:rPr>
          <w:lang w:val="de-CH"/>
        </w:rPr>
        <w:t xml:space="preserve">die schweizerdeutsche Dialektlandschaft </w:t>
      </w:r>
      <w:r w:rsidR="002D05E6">
        <w:rPr>
          <w:lang w:val="de-CH"/>
        </w:rPr>
        <w:t xml:space="preserve">in Nord-Süd und West-Ost unterteilen lassen kann. </w:t>
      </w:r>
    </w:p>
    <w:p w14:paraId="47058E00" w14:textId="6307D17A" w:rsidR="00624711" w:rsidRPr="002E230F" w:rsidRDefault="00E12CC2" w:rsidP="00624711">
      <w:pPr>
        <w:pStyle w:val="Standa"/>
        <w:rPr>
          <w:lang w:val="de-CH"/>
        </w:rPr>
      </w:pPr>
      <w:r>
        <w:rPr>
          <w:lang w:val="de-CH"/>
        </w:rPr>
        <w:t xml:space="preserve">Zu Beginn des 21. Jahrhunderts rückte </w:t>
      </w:r>
      <w:r w:rsidR="00B61C54">
        <w:rPr>
          <w:lang w:val="de-CH"/>
        </w:rPr>
        <w:t xml:space="preserve">vermehrt </w:t>
      </w:r>
      <w:r>
        <w:rPr>
          <w:lang w:val="de-CH"/>
        </w:rPr>
        <w:t xml:space="preserve">der </w:t>
      </w:r>
      <w:r w:rsidR="00862700">
        <w:rPr>
          <w:lang w:val="de-CH"/>
        </w:rPr>
        <w:t xml:space="preserve">dialektale </w:t>
      </w:r>
      <w:r>
        <w:rPr>
          <w:lang w:val="de-CH"/>
        </w:rPr>
        <w:t xml:space="preserve">Satzbau </w:t>
      </w:r>
      <w:r w:rsidR="00862700">
        <w:rPr>
          <w:lang w:val="de-CH"/>
        </w:rPr>
        <w:t>ins Interesse der Fo</w:t>
      </w:r>
      <w:r w:rsidR="003E4038">
        <w:rPr>
          <w:lang w:val="de-CH"/>
        </w:rPr>
        <w:t>r</w:t>
      </w:r>
      <w:r w:rsidR="00862700">
        <w:rPr>
          <w:lang w:val="de-CH"/>
        </w:rPr>
        <w:t xml:space="preserve">schung. </w:t>
      </w:r>
      <w:r w:rsidR="004E379B">
        <w:rPr>
          <w:lang w:val="de-CH"/>
        </w:rPr>
        <w:t>Der</w:t>
      </w:r>
      <w:r w:rsidR="009B3ED0">
        <w:rPr>
          <w:lang w:val="de-CH"/>
        </w:rPr>
        <w:t xml:space="preserve"> </w:t>
      </w:r>
      <w:r w:rsidR="004E379B" w:rsidRPr="002E230F">
        <w:rPr>
          <w:i/>
          <w:iCs/>
          <w:lang w:val="de-CH"/>
        </w:rPr>
        <w:t>Syntaktische Atlas der deutschen Schweiz</w:t>
      </w:r>
      <w:r w:rsidR="004E379B">
        <w:rPr>
          <w:lang w:val="de-CH"/>
        </w:rPr>
        <w:t xml:space="preserve"> (SADS)</w:t>
      </w:r>
      <w:r w:rsidR="008C142E">
        <w:rPr>
          <w:lang w:val="de-CH"/>
        </w:rPr>
        <w:t>, erschienen 2021,</w:t>
      </w:r>
      <w:r w:rsidR="004778BC">
        <w:rPr>
          <w:lang w:val="de-CH"/>
        </w:rPr>
        <w:t xml:space="preserve"> </w:t>
      </w:r>
      <w:r w:rsidR="00404456">
        <w:rPr>
          <w:lang w:val="de-CH"/>
        </w:rPr>
        <w:t>widmet</w:t>
      </w:r>
      <w:r w:rsidR="004E379B">
        <w:rPr>
          <w:lang w:val="de-CH"/>
        </w:rPr>
        <w:t xml:space="preserve"> sich </w:t>
      </w:r>
      <w:r w:rsidR="004778BC">
        <w:rPr>
          <w:lang w:val="de-CH"/>
        </w:rPr>
        <w:t>dem Satzbau des Schweizerdeutschen</w:t>
      </w:r>
      <w:r w:rsidR="008C142E">
        <w:rPr>
          <w:lang w:val="de-CH"/>
        </w:rPr>
        <w:t xml:space="preserve"> und </w:t>
      </w:r>
      <w:r w:rsidR="00B3627E">
        <w:rPr>
          <w:lang w:val="de-CH"/>
        </w:rPr>
        <w:t xml:space="preserve">liefert </w:t>
      </w:r>
      <w:r w:rsidR="00E2018B">
        <w:rPr>
          <w:lang w:val="de-CH"/>
        </w:rPr>
        <w:t xml:space="preserve">so </w:t>
      </w:r>
      <w:r w:rsidR="00B3627E">
        <w:rPr>
          <w:lang w:val="de-CH"/>
        </w:rPr>
        <w:t>weitere Erkenntnisse zur schweizerdeutschen Dialektlandschaft.</w:t>
      </w:r>
      <w:r w:rsidR="00CB249C">
        <w:rPr>
          <w:lang w:val="de-CH"/>
        </w:rPr>
        <w:t xml:space="preserve"> </w:t>
      </w:r>
    </w:p>
    <w:p w14:paraId="3B257708" w14:textId="1A57A393" w:rsidR="00624711" w:rsidRPr="007B1F68" w:rsidRDefault="002867EF" w:rsidP="00624711">
      <w:pPr>
        <w:pStyle w:val="Abbildung"/>
      </w:pPr>
      <w:r>
        <w:rPr>
          <w:lang w:val="en-US" w:eastAsia="en-US"/>
        </w:rPr>
        <w:drawing>
          <wp:inline distT="0" distB="0" distL="0" distR="0" wp14:anchorId="4BDF68D2" wp14:editId="1A5E502C">
            <wp:extent cx="3817620" cy="2712720"/>
            <wp:effectExtent l="0" t="0" r="5080" b="5080"/>
            <wp:docPr id="89"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 5" descr="74617_zwiebel"/>
                    <pic:cNvPicPr>
                      <a:picLocks/>
                    </pic:cNvPicPr>
                  </pic:nvPicPr>
                  <pic:blipFill>
                    <a:blip r:embed="rId10"/>
                    <a:stretch>
                      <a:fillRect/>
                    </a:stretch>
                  </pic:blipFill>
                  <pic:spPr bwMode="auto">
                    <a:xfrm>
                      <a:off x="0" y="0"/>
                      <a:ext cx="3825802" cy="2718534"/>
                    </a:xfrm>
                    <a:prstGeom prst="rect">
                      <a:avLst/>
                    </a:prstGeom>
                    <a:noFill/>
                    <a:ln>
                      <a:noFill/>
                    </a:ln>
                  </pic:spPr>
                </pic:pic>
              </a:graphicData>
            </a:graphic>
          </wp:inline>
        </w:drawing>
      </w:r>
    </w:p>
    <w:p w14:paraId="689BCD2F" w14:textId="1C39EA51" w:rsidR="00624711" w:rsidRPr="00A57812" w:rsidRDefault="003067EC" w:rsidP="002E230F">
      <w:pPr>
        <w:pStyle w:val="Abbildungslegend"/>
        <w:rPr>
          <w:lang w:val="fr-CH"/>
        </w:rPr>
      </w:pPr>
      <w:r w:rsidRPr="00A57812">
        <w:rPr>
          <w:i/>
          <w:iCs/>
          <w:lang w:val="fr-CH"/>
        </w:rPr>
        <w:t>SADS</w:t>
      </w:r>
      <w:r w:rsidR="003E73C9" w:rsidRPr="00A57812">
        <w:rPr>
          <w:lang w:val="fr-CH"/>
        </w:rPr>
        <w:t xml:space="preserve"> (</w:t>
      </w:r>
      <w:proofErr w:type="gramStart"/>
      <w:r w:rsidR="00624711" w:rsidRPr="00A57812">
        <w:rPr>
          <w:lang w:val="fr-CH"/>
        </w:rPr>
        <w:t>Quelle:</w:t>
      </w:r>
      <w:proofErr w:type="gramEnd"/>
      <w:r w:rsidR="00624711" w:rsidRPr="00A57812">
        <w:rPr>
          <w:lang w:val="fr-CH"/>
        </w:rPr>
        <w:t xml:space="preserve"> </w:t>
      </w:r>
      <w:r w:rsidR="006B55F4">
        <w:fldChar w:fldCharType="begin"/>
      </w:r>
      <w:r w:rsidR="006B55F4" w:rsidRPr="00F200E2">
        <w:rPr>
          <w:lang w:val="fr-CH"/>
        </w:rPr>
        <w:instrText>HYPERLINK "https://www.dialektsyntax.uzh.ch/de.html"</w:instrText>
      </w:r>
      <w:r w:rsidR="006B55F4">
        <w:fldChar w:fldCharType="separate"/>
      </w:r>
      <w:r w:rsidR="006B55F4" w:rsidRPr="00C534BE">
        <w:rPr>
          <w:rStyle w:val="Hyperlink"/>
          <w:lang w:val="fr-CH"/>
        </w:rPr>
        <w:t>www.dialektsyntax.uzh.ch</w:t>
      </w:r>
      <w:r w:rsidR="006B55F4">
        <w:fldChar w:fldCharType="end"/>
      </w:r>
      <w:r w:rsidR="00624711" w:rsidRPr="00A57812">
        <w:rPr>
          <w:lang w:val="fr-CH"/>
        </w:rPr>
        <w:t>)</w:t>
      </w:r>
    </w:p>
    <w:p w14:paraId="3C1B7644" w14:textId="77777777" w:rsidR="00624711" w:rsidRDefault="00624711" w:rsidP="00624711">
      <w:pPr>
        <w:pStyle w:val="berschri6"/>
        <w:rPr>
          <w:lang w:val="de-CH"/>
        </w:rPr>
      </w:pPr>
      <w:r>
        <w:rPr>
          <w:lang w:val="de-CH"/>
        </w:rPr>
        <w:t>Arbeitsanregungen:</w:t>
      </w:r>
    </w:p>
    <w:p w14:paraId="0494E1A7" w14:textId="77777777" w:rsidR="00624711" w:rsidRPr="00507E0B" w:rsidRDefault="00624711" w:rsidP="00624711">
      <w:pPr>
        <w:pStyle w:val="Standa"/>
      </w:pPr>
    </w:p>
    <w:p w14:paraId="5EA17A10" w14:textId="17A769FC" w:rsidR="00624711" w:rsidRPr="006B55F4" w:rsidRDefault="00AE5ACD" w:rsidP="00277771">
      <w:pPr>
        <w:pStyle w:val="Frage"/>
        <w:numPr>
          <w:ilvl w:val="0"/>
          <w:numId w:val="79"/>
        </w:numPr>
      </w:pPr>
      <w:r w:rsidRPr="006B55F4">
        <w:t>Übersetzen Sie die folgenden Sätze in Ihren Dialekt:</w:t>
      </w:r>
    </w:p>
    <w:p w14:paraId="0C99ADA2" w14:textId="137B36D2" w:rsidR="00AE5ACD" w:rsidRDefault="00807B24" w:rsidP="00C651E4">
      <w:pPr>
        <w:pStyle w:val="Teilfrage"/>
        <w:numPr>
          <w:ilvl w:val="0"/>
          <w:numId w:val="115"/>
        </w:numPr>
      </w:pPr>
      <w:r>
        <w:t xml:space="preserve">Entschuldigung, ich habe zu wenig Kleingeld, </w:t>
      </w:r>
      <w:r w:rsidRPr="002E230F">
        <w:rPr>
          <w:b/>
          <w:bCs/>
        </w:rPr>
        <w:t xml:space="preserve">um </w:t>
      </w:r>
      <w:r>
        <w:t xml:space="preserve">ein Billett </w:t>
      </w:r>
      <w:r w:rsidRPr="002E230F">
        <w:rPr>
          <w:b/>
          <w:bCs/>
        </w:rPr>
        <w:t>zu lösen</w:t>
      </w:r>
      <w:r>
        <w:t>.</w:t>
      </w:r>
    </w:p>
    <w:p w14:paraId="78F2DDD8" w14:textId="459C7E3B" w:rsidR="00807B24" w:rsidRDefault="00024D06" w:rsidP="00C651E4">
      <w:pPr>
        <w:pStyle w:val="Teilfrage"/>
        <w:numPr>
          <w:ilvl w:val="0"/>
          <w:numId w:val="115"/>
        </w:numPr>
      </w:pPr>
      <w:r>
        <w:t xml:space="preserve">Ihr dürft alles </w:t>
      </w:r>
      <w:r w:rsidRPr="002E230F">
        <w:rPr>
          <w:b/>
          <w:bCs/>
        </w:rPr>
        <w:t>liegen lassen</w:t>
      </w:r>
      <w:r>
        <w:t>!</w:t>
      </w:r>
      <w:r w:rsidR="00F370E6">
        <w:t xml:space="preserve"> </w:t>
      </w:r>
    </w:p>
    <w:p w14:paraId="471BD1E8" w14:textId="47C40AD7" w:rsidR="00F370E6" w:rsidRDefault="00994193" w:rsidP="00C651E4">
      <w:pPr>
        <w:pStyle w:val="Teilfrage"/>
        <w:numPr>
          <w:ilvl w:val="0"/>
          <w:numId w:val="115"/>
        </w:numPr>
      </w:pPr>
      <w:r>
        <w:t xml:space="preserve">Er </w:t>
      </w:r>
      <w:r w:rsidR="00E83DB0" w:rsidRPr="002E230F">
        <w:rPr>
          <w:b/>
          <w:bCs/>
        </w:rPr>
        <w:t>hat</w:t>
      </w:r>
      <w:r w:rsidR="00E83DB0">
        <w:t xml:space="preserve"> die Hand immer noch </w:t>
      </w:r>
      <w:r w:rsidR="00E83DB0" w:rsidRPr="002E230F">
        <w:rPr>
          <w:b/>
          <w:bCs/>
        </w:rPr>
        <w:t>eingebunden</w:t>
      </w:r>
      <w:r>
        <w:t>.</w:t>
      </w:r>
    </w:p>
    <w:p w14:paraId="7276FC0C" w14:textId="7B6E8606" w:rsidR="00E84F66" w:rsidRPr="006B55F4" w:rsidRDefault="00E83DB0" w:rsidP="00C651E4">
      <w:pPr>
        <w:pStyle w:val="Teilfrage"/>
        <w:numPr>
          <w:ilvl w:val="0"/>
          <w:numId w:val="115"/>
        </w:numPr>
      </w:pPr>
      <w:r>
        <w:t xml:space="preserve">Die </w:t>
      </w:r>
      <w:proofErr w:type="spellStart"/>
      <w:r>
        <w:t>Strasse</w:t>
      </w:r>
      <w:proofErr w:type="spellEnd"/>
      <w:r>
        <w:t xml:space="preserve"> </w:t>
      </w:r>
      <w:r w:rsidRPr="002E230F">
        <w:rPr>
          <w:b/>
          <w:bCs/>
        </w:rPr>
        <w:t>ist</w:t>
      </w:r>
      <w:r>
        <w:t xml:space="preserve"> </w:t>
      </w:r>
      <w:r w:rsidR="00F40813">
        <w:t xml:space="preserve">schon seit einem Jahr </w:t>
      </w:r>
      <w:r w:rsidR="00F40813" w:rsidRPr="002E230F">
        <w:rPr>
          <w:b/>
          <w:bCs/>
        </w:rPr>
        <w:t>aufgerissen</w:t>
      </w:r>
      <w:r w:rsidR="00F40813">
        <w:t>.</w:t>
      </w:r>
    </w:p>
    <w:p w14:paraId="0E4690E3" w14:textId="5987E556" w:rsidR="00E84F66" w:rsidRPr="006B55F4" w:rsidRDefault="007530DD" w:rsidP="00277771">
      <w:pPr>
        <w:pStyle w:val="Frage"/>
        <w:numPr>
          <w:ilvl w:val="0"/>
          <w:numId w:val="79"/>
        </w:numPr>
      </w:pPr>
      <w:r>
        <w:t>Welche</w:t>
      </w:r>
      <w:r w:rsidR="00BC182F">
        <w:t>r Aspekt der Syntax</w:t>
      </w:r>
      <w:r w:rsidR="005100C7">
        <w:t xml:space="preserve"> (des Satzbaus)</w:t>
      </w:r>
      <w:r w:rsidR="00BC182F">
        <w:t xml:space="preserve"> steht </w:t>
      </w:r>
      <w:r w:rsidR="009F4032">
        <w:t xml:space="preserve">bei den </w:t>
      </w:r>
      <w:r w:rsidR="00C32758">
        <w:t>Sätzen</w:t>
      </w:r>
      <w:r w:rsidR="009F4032">
        <w:t xml:space="preserve"> </w:t>
      </w:r>
      <w:r w:rsidR="00BC182F">
        <w:t xml:space="preserve">im Fokus? </w:t>
      </w:r>
      <w:r w:rsidR="00922A99">
        <w:t xml:space="preserve">Beachten Sie zur Beantwortung </w:t>
      </w:r>
      <w:r w:rsidR="00E909D3">
        <w:t>dieser</w:t>
      </w:r>
      <w:r w:rsidR="00922A99">
        <w:t xml:space="preserve"> Frage </w:t>
      </w:r>
      <w:r w:rsidR="00370BA0">
        <w:t>das fett Markierte in den Sätzen</w:t>
      </w:r>
      <w:r w:rsidR="00E909D3">
        <w:t xml:space="preserve">. Ziehen Sie auch </w:t>
      </w:r>
      <w:r w:rsidR="00C0034E">
        <w:t xml:space="preserve">weitere </w:t>
      </w:r>
      <w:r w:rsidR="009B690B">
        <w:t xml:space="preserve">(mögliche) Übersetzungen </w:t>
      </w:r>
      <w:r w:rsidR="00903CE5">
        <w:t xml:space="preserve">Ihrer </w:t>
      </w:r>
      <w:r w:rsidR="00B344D0">
        <w:t xml:space="preserve">Mitlernenden </w:t>
      </w:r>
      <w:r w:rsidR="006B3E56">
        <w:t xml:space="preserve">zu Ihren Übersetzungen </w:t>
      </w:r>
      <w:r w:rsidR="006B79AB">
        <w:t>hin</w:t>
      </w:r>
      <w:r w:rsidR="00E909D3">
        <w:t>zu</w:t>
      </w:r>
      <w:r w:rsidR="006B79AB">
        <w:t>.</w:t>
      </w:r>
    </w:p>
    <w:p w14:paraId="4F424DAA" w14:textId="24B4E637" w:rsidR="00ED157C" w:rsidRDefault="00761364" w:rsidP="00277771">
      <w:pPr>
        <w:pStyle w:val="Frage"/>
        <w:numPr>
          <w:ilvl w:val="0"/>
          <w:numId w:val="79"/>
        </w:numPr>
      </w:pPr>
      <w:r>
        <w:t xml:space="preserve">Vergleichen Sie Ihre </w:t>
      </w:r>
      <w:r w:rsidR="000D3A60">
        <w:t xml:space="preserve">Übersetzungen </w:t>
      </w:r>
      <w:r>
        <w:t>mit den</w:t>
      </w:r>
      <w:r w:rsidR="000D311E">
        <w:t xml:space="preserve"> folgenden vier Karten</w:t>
      </w:r>
      <w:r w:rsidR="000D0C67">
        <w:t xml:space="preserve"> A–D</w:t>
      </w:r>
      <w:r w:rsidR="000D311E">
        <w:t>.</w:t>
      </w:r>
      <w:r w:rsidR="008349F3">
        <w:t xml:space="preserve"> Finden Sie Ihre Antwort </w:t>
      </w:r>
      <w:r w:rsidR="003935C2">
        <w:t xml:space="preserve">jeweils </w:t>
      </w:r>
      <w:r w:rsidR="008349F3">
        <w:t>verzeichnet?</w:t>
      </w:r>
    </w:p>
    <w:p w14:paraId="09CC00DB" w14:textId="77777777" w:rsidR="00E84F66" w:rsidRDefault="00E84F66" w:rsidP="00E84F66">
      <w:pPr>
        <w:pStyle w:val="Listenabsatz"/>
        <w:rPr>
          <w:lang w:val="de-CH"/>
        </w:rPr>
      </w:pPr>
    </w:p>
    <w:p w14:paraId="4AF08FDD" w14:textId="77777777" w:rsidR="00E84F66" w:rsidRDefault="00E84F66" w:rsidP="00001ED5">
      <w:pPr>
        <w:pStyle w:val="Frage"/>
        <w:numPr>
          <w:ilvl w:val="0"/>
          <w:numId w:val="0"/>
        </w:numPr>
      </w:pPr>
    </w:p>
    <w:p w14:paraId="320D5206" w14:textId="0775F4F3" w:rsidR="00E84F66" w:rsidRPr="006B55F4" w:rsidRDefault="00537089" w:rsidP="00277771">
      <w:pPr>
        <w:pStyle w:val="Frage"/>
        <w:numPr>
          <w:ilvl w:val="0"/>
          <w:numId w:val="79"/>
        </w:numPr>
      </w:pPr>
      <w:r>
        <w:t>Der Titel der Karte bezeichnet d</w:t>
      </w:r>
      <w:r w:rsidR="006A1422">
        <w:t>en untersuchten Aspekt</w:t>
      </w:r>
      <w:r w:rsidR="00A660AB">
        <w:t>. Stimmt er mit Ihrer</w:t>
      </w:r>
      <w:r w:rsidR="00C32758">
        <w:t xml:space="preserve"> Antwort zu </w:t>
      </w:r>
      <w:r w:rsidR="00B10F09">
        <w:t>Aufgabe</w:t>
      </w:r>
      <w:r w:rsidR="00C32758">
        <w:t xml:space="preserve"> 2</w:t>
      </w:r>
      <w:r w:rsidR="00ED157C">
        <w:t xml:space="preserve"> </w:t>
      </w:r>
      <w:r w:rsidR="00C03DE3">
        <w:t>überein?</w:t>
      </w:r>
      <w:r w:rsidR="006A1422">
        <w:t xml:space="preserve"> </w:t>
      </w:r>
      <w:r w:rsidR="00B2111D">
        <w:t xml:space="preserve">Versuchen Sie </w:t>
      </w:r>
      <w:r w:rsidR="00C03DE3">
        <w:t xml:space="preserve">allgemein </w:t>
      </w:r>
      <w:r w:rsidR="000A0450">
        <w:t xml:space="preserve">zu </w:t>
      </w:r>
      <w:r w:rsidR="00B2111D">
        <w:t xml:space="preserve">verstehen, </w:t>
      </w:r>
      <w:r w:rsidR="00C03DE3">
        <w:t>was das Kartenthema ist</w:t>
      </w:r>
      <w:r w:rsidR="00B2111D">
        <w:t xml:space="preserve">. </w:t>
      </w:r>
      <w:r w:rsidR="00975456">
        <w:t>Recherchieren Sie Fachbegriffe, die Sie nicht kennen.</w:t>
      </w:r>
    </w:p>
    <w:p w14:paraId="440EC3A6" w14:textId="76C499DB" w:rsidR="00E84F66" w:rsidRPr="006B55F4" w:rsidRDefault="002E14D3" w:rsidP="00277771">
      <w:pPr>
        <w:pStyle w:val="Frage"/>
        <w:numPr>
          <w:ilvl w:val="0"/>
          <w:numId w:val="79"/>
        </w:numPr>
      </w:pPr>
      <w:r>
        <w:t>Bestätigen</w:t>
      </w:r>
      <w:r w:rsidR="009B4D0C">
        <w:t xml:space="preserve"> diese </w:t>
      </w:r>
      <w:r w:rsidR="006D120C">
        <w:t xml:space="preserve">vier </w:t>
      </w:r>
      <w:r w:rsidR="00C606DE">
        <w:t xml:space="preserve">syntaktischen </w:t>
      </w:r>
      <w:r w:rsidR="009B4D0C">
        <w:t xml:space="preserve">Karten </w:t>
      </w:r>
      <w:r w:rsidR="00A02063">
        <w:t>die Gliederung der Deutschschweiz in</w:t>
      </w:r>
      <w:r w:rsidR="009B4D0C">
        <w:t xml:space="preserve"> Nord-Süd und </w:t>
      </w:r>
      <w:r w:rsidR="00685EE0">
        <w:t>West-Os</w:t>
      </w:r>
      <w:r w:rsidR="00A02063">
        <w:t>t</w:t>
      </w:r>
      <w:r w:rsidR="00BB10F2">
        <w:t xml:space="preserve"> (vgl. die beiden Karten </w:t>
      </w:r>
      <w:r w:rsidR="00BB10F2" w:rsidRPr="0077630B">
        <w:t>auf S. 3</w:t>
      </w:r>
      <w:r w:rsidR="00AC332A">
        <w:t>2</w:t>
      </w:r>
      <w:r w:rsidR="00DC66EB">
        <w:t xml:space="preserve"> und 33</w:t>
      </w:r>
      <w:r w:rsidR="00BB10F2" w:rsidRPr="0077630B">
        <w:t xml:space="preserve"> des</w:t>
      </w:r>
      <w:r w:rsidR="00BB10F2">
        <w:t xml:space="preserve"> </w:t>
      </w:r>
      <w:r w:rsidR="00BB10F2">
        <w:rPr>
          <w:i/>
        </w:rPr>
        <w:t>Kleinen</w:t>
      </w:r>
      <w:r w:rsidR="00BB10F2" w:rsidRPr="00610CB6">
        <w:rPr>
          <w:i/>
        </w:rPr>
        <w:t xml:space="preserve"> Sprachatlas der deutschen Schweiz</w:t>
      </w:r>
      <w:r w:rsidR="00DC66EB">
        <w:t>)</w:t>
      </w:r>
      <w:r w:rsidR="00E84F66">
        <w:t>?</w:t>
      </w:r>
    </w:p>
    <w:p w14:paraId="34B2050A" w14:textId="1E82B891" w:rsidR="000B282C" w:rsidRDefault="00F420AF" w:rsidP="00277771">
      <w:pPr>
        <w:pStyle w:val="Frage"/>
        <w:numPr>
          <w:ilvl w:val="0"/>
          <w:numId w:val="79"/>
        </w:numPr>
      </w:pPr>
      <w:r>
        <w:t xml:space="preserve">Im </w:t>
      </w:r>
      <w:r w:rsidRPr="004A2869">
        <w:rPr>
          <w:i/>
          <w:iCs/>
        </w:rPr>
        <w:t>Kleinen Sprachatlas der deutschen Schweiz</w:t>
      </w:r>
      <w:r>
        <w:t xml:space="preserve"> </w:t>
      </w:r>
      <w:r w:rsidR="00123F09">
        <w:t>sind</w:t>
      </w:r>
      <w:r w:rsidR="002519E8">
        <w:t xml:space="preserve"> </w:t>
      </w:r>
      <w:r>
        <w:t xml:space="preserve">auf Karte 120 </w:t>
      </w:r>
      <w:r w:rsidR="002519E8">
        <w:t xml:space="preserve">die </w:t>
      </w:r>
      <w:r w:rsidR="0073230D">
        <w:t xml:space="preserve">schweizerdeutschen Varianten des Satzes </w:t>
      </w:r>
      <w:r w:rsidR="00C2729B" w:rsidRPr="002E230F">
        <w:rPr>
          <w:i/>
          <w:iCs/>
        </w:rPr>
        <w:t xml:space="preserve">Er </w:t>
      </w:r>
      <w:r w:rsidR="00C2729B" w:rsidRPr="002E230F">
        <w:rPr>
          <w:b/>
          <w:bCs/>
          <w:i/>
          <w:iCs/>
        </w:rPr>
        <w:t>hat</w:t>
      </w:r>
      <w:r w:rsidR="00C2729B" w:rsidRPr="002E230F">
        <w:rPr>
          <w:i/>
          <w:iCs/>
        </w:rPr>
        <w:t xml:space="preserve"> ihn </w:t>
      </w:r>
      <w:r w:rsidR="00C2729B" w:rsidRPr="002E230F">
        <w:rPr>
          <w:b/>
          <w:bCs/>
          <w:i/>
          <w:iCs/>
        </w:rPr>
        <w:t>kommen lassen</w:t>
      </w:r>
      <w:r w:rsidR="00C2729B" w:rsidRPr="002E230F">
        <w:rPr>
          <w:i/>
          <w:iCs/>
        </w:rPr>
        <w:t xml:space="preserve"> </w:t>
      </w:r>
      <w:r w:rsidR="00C2729B" w:rsidRPr="00123F09">
        <w:t>verzeichnet</w:t>
      </w:r>
      <w:r w:rsidR="00C2729B">
        <w:t xml:space="preserve">. </w:t>
      </w:r>
      <w:r w:rsidR="005F4FB6">
        <w:t xml:space="preserve">Es handelt sich </w:t>
      </w:r>
      <w:r w:rsidR="000B282C">
        <w:t>d</w:t>
      </w:r>
      <w:r w:rsidR="005F4FB6">
        <w:t xml:space="preserve">abei um eine ähnliche, aber nicht ganz gleiche </w:t>
      </w:r>
      <w:r w:rsidR="00D26AD9">
        <w:t>Satzk</w:t>
      </w:r>
      <w:r w:rsidR="008404D4">
        <w:t xml:space="preserve">onstruktion wie </w:t>
      </w:r>
      <w:r w:rsidR="00CF419F">
        <w:t>bei</w:t>
      </w:r>
      <w:r w:rsidR="008404D4">
        <w:t xml:space="preserve"> 1b</w:t>
      </w:r>
      <w:r w:rsidR="00E303E8">
        <w:t xml:space="preserve"> (Karte B)</w:t>
      </w:r>
      <w:r w:rsidR="00B64BD4">
        <w:t xml:space="preserve">. </w:t>
      </w:r>
    </w:p>
    <w:p w14:paraId="186CBC5B" w14:textId="77777777" w:rsidR="000B282C" w:rsidRDefault="00FF0109" w:rsidP="00C651E4">
      <w:pPr>
        <w:pStyle w:val="Frage"/>
        <w:numPr>
          <w:ilvl w:val="1"/>
          <w:numId w:val="113"/>
        </w:numPr>
      </w:pPr>
      <w:r>
        <w:t>Worin unterscheiden sich die Satzkonstruktion</w:t>
      </w:r>
      <w:r w:rsidR="000B282C">
        <w:t>en?</w:t>
      </w:r>
    </w:p>
    <w:p w14:paraId="58A7D3BB" w14:textId="2C782694" w:rsidR="00246B40" w:rsidRPr="00E47C61" w:rsidRDefault="00B64BD4" w:rsidP="00C651E4">
      <w:pPr>
        <w:pStyle w:val="Frage"/>
        <w:numPr>
          <w:ilvl w:val="1"/>
          <w:numId w:val="113"/>
        </w:numPr>
      </w:pPr>
      <w:r>
        <w:t xml:space="preserve">Vergleichen Sie </w:t>
      </w:r>
      <w:r w:rsidR="008C777C">
        <w:t>die Raumbilder.</w:t>
      </w:r>
      <w:r w:rsidR="00FE1C89">
        <w:t xml:space="preserve"> </w:t>
      </w:r>
      <w:r w:rsidR="003A48D2">
        <w:t>Sind</w:t>
      </w:r>
      <w:r w:rsidR="007469AE">
        <w:t xml:space="preserve"> </w:t>
      </w:r>
      <w:r w:rsidR="00483FEA">
        <w:t>diese</w:t>
      </w:r>
      <w:r w:rsidR="007469AE">
        <w:t xml:space="preserve"> trotz </w:t>
      </w:r>
      <w:r w:rsidR="006E5FBA">
        <w:t>unterschiedlicher Konstruktion</w:t>
      </w:r>
      <w:r w:rsidR="00C66BE8">
        <w:t xml:space="preserve"> </w:t>
      </w:r>
      <w:r w:rsidR="003A48D2">
        <w:t>gleich?</w:t>
      </w:r>
      <w:r w:rsidR="00483FEA">
        <w:t xml:space="preserve"> </w:t>
      </w:r>
    </w:p>
    <w:p w14:paraId="15A75D78" w14:textId="77777777" w:rsidR="009E6ED0" w:rsidRDefault="009E6ED0" w:rsidP="00001ED5">
      <w:pPr>
        <w:pStyle w:val="Frage"/>
        <w:numPr>
          <w:ilvl w:val="0"/>
          <w:numId w:val="0"/>
        </w:numPr>
      </w:pPr>
    </w:p>
    <w:p w14:paraId="584DEBEC" w14:textId="77777777" w:rsidR="009E6ED0" w:rsidRDefault="009E6ED0" w:rsidP="00001ED5">
      <w:pPr>
        <w:pStyle w:val="Frage"/>
        <w:numPr>
          <w:ilvl w:val="0"/>
          <w:numId w:val="0"/>
        </w:numPr>
      </w:pPr>
    </w:p>
    <w:p w14:paraId="42D93BC4" w14:textId="77777777" w:rsidR="002376DF" w:rsidRDefault="002376DF" w:rsidP="00001ED5">
      <w:pPr>
        <w:pStyle w:val="Frage"/>
        <w:numPr>
          <w:ilvl w:val="0"/>
          <w:numId w:val="0"/>
        </w:numPr>
      </w:pPr>
    </w:p>
    <w:p w14:paraId="1D617D8B" w14:textId="77777777" w:rsidR="002376DF" w:rsidRDefault="002376DF" w:rsidP="00001ED5">
      <w:pPr>
        <w:pStyle w:val="Frage"/>
        <w:numPr>
          <w:ilvl w:val="0"/>
          <w:numId w:val="0"/>
        </w:numPr>
      </w:pPr>
    </w:p>
    <w:p w14:paraId="42DBBCFA" w14:textId="77777777" w:rsidR="002376DF" w:rsidRDefault="002376DF" w:rsidP="00001ED5">
      <w:pPr>
        <w:pStyle w:val="Frage"/>
        <w:numPr>
          <w:ilvl w:val="0"/>
          <w:numId w:val="0"/>
        </w:numPr>
      </w:pPr>
    </w:p>
    <w:p w14:paraId="5901AF30" w14:textId="77777777" w:rsidR="00601E1A" w:rsidRDefault="00601E1A" w:rsidP="00001ED5">
      <w:pPr>
        <w:pStyle w:val="Frage"/>
        <w:numPr>
          <w:ilvl w:val="0"/>
          <w:numId w:val="0"/>
        </w:numPr>
      </w:pPr>
    </w:p>
    <w:p w14:paraId="2EF24FEB" w14:textId="676497AE" w:rsidR="00601E1A" w:rsidRDefault="00137AE9" w:rsidP="00001ED5">
      <w:pPr>
        <w:pStyle w:val="Frage"/>
        <w:numPr>
          <w:ilvl w:val="0"/>
          <w:numId w:val="0"/>
        </w:numPr>
      </w:pPr>
      <w:r>
        <w:t>Karte A</w:t>
      </w:r>
      <w:r w:rsidR="00601E1A">
        <w:rPr>
          <w:rFonts w:ascii="Century Gothic" w:hAnsi="Century Gothic"/>
          <w:noProof/>
        </w:rPr>
        <w:drawing>
          <wp:anchor distT="0" distB="0" distL="114300" distR="114300" simplePos="0" relativeHeight="251660294" behindDoc="0" locked="0" layoutInCell="1" allowOverlap="1" wp14:anchorId="62E4B8A0" wp14:editId="7B8BC73C">
            <wp:simplePos x="0" y="0"/>
            <wp:positionH relativeFrom="column">
              <wp:posOffset>0</wp:posOffset>
            </wp:positionH>
            <wp:positionV relativeFrom="paragraph">
              <wp:posOffset>236220</wp:posOffset>
            </wp:positionV>
            <wp:extent cx="5756400" cy="4028400"/>
            <wp:effectExtent l="0" t="0" r="0" b="0"/>
            <wp:wrapSquare wrapText="bothSides"/>
            <wp:docPr id="118" name="Grafik 118" descr="Ein Bild, das Karte,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Karte, Text enthält.&#10;&#10;KI-generierte Inhalte können fehlerhaft sein."/>
                    <pic:cNvPicPr/>
                  </pic:nvPicPr>
                  <pic:blipFill>
                    <a:blip r:embed="rId11"/>
                    <a:stretch>
                      <a:fillRect/>
                    </a:stretch>
                  </pic:blipFill>
                  <pic:spPr>
                    <a:xfrm>
                      <a:off x="0" y="0"/>
                      <a:ext cx="5756400" cy="4028400"/>
                    </a:xfrm>
                    <a:prstGeom prst="rect">
                      <a:avLst/>
                    </a:prstGeom>
                  </pic:spPr>
                </pic:pic>
              </a:graphicData>
            </a:graphic>
            <wp14:sizeRelH relativeFrom="page">
              <wp14:pctWidth>0</wp14:pctWidth>
            </wp14:sizeRelH>
            <wp14:sizeRelV relativeFrom="page">
              <wp14:pctHeight>0</wp14:pctHeight>
            </wp14:sizeRelV>
          </wp:anchor>
        </w:drawing>
      </w:r>
    </w:p>
    <w:p w14:paraId="54B27543" w14:textId="7D4FFDA4" w:rsidR="002376DF" w:rsidRDefault="0006757E" w:rsidP="00C651E4">
      <w:pPr>
        <w:pStyle w:val="Frage"/>
        <w:numPr>
          <w:ilvl w:val="0"/>
          <w:numId w:val="0"/>
        </w:numPr>
      </w:pPr>
      <w:r w:rsidRPr="009E6ED0">
        <w:t>Syntaktischer Atlas der deutschen Schweiz</w:t>
      </w:r>
      <w:r>
        <w:t xml:space="preserve">, S. </w:t>
      </w:r>
      <w:r w:rsidR="00930D08">
        <w:t>207</w:t>
      </w:r>
    </w:p>
    <w:p w14:paraId="00C26901" w14:textId="77777777" w:rsidR="002376DF" w:rsidRDefault="002376DF">
      <w:pPr>
        <w:spacing w:line="240" w:lineRule="auto"/>
        <w:jc w:val="left"/>
      </w:pPr>
      <w:r>
        <w:br w:type="page"/>
      </w:r>
    </w:p>
    <w:p w14:paraId="383D298D" w14:textId="2BC3F750" w:rsidR="003B559D" w:rsidRDefault="00137AE9" w:rsidP="00001ED5">
      <w:pPr>
        <w:pStyle w:val="Frage"/>
        <w:numPr>
          <w:ilvl w:val="0"/>
          <w:numId w:val="0"/>
        </w:numPr>
      </w:pPr>
      <w:r>
        <w:lastRenderedPageBreak/>
        <w:t>Karte B</w:t>
      </w:r>
    </w:p>
    <w:p w14:paraId="446E7038" w14:textId="4423C832" w:rsidR="00930D08" w:rsidRDefault="00601E1A" w:rsidP="00001ED5">
      <w:pPr>
        <w:pStyle w:val="Frage"/>
        <w:numPr>
          <w:ilvl w:val="0"/>
          <w:numId w:val="0"/>
        </w:numPr>
      </w:pPr>
      <w:r>
        <w:rPr>
          <w:rFonts w:ascii="Century Gothic" w:hAnsi="Century Gothic"/>
          <w:noProof/>
        </w:rPr>
        <w:drawing>
          <wp:anchor distT="0" distB="0" distL="114300" distR="114300" simplePos="0" relativeHeight="251662342" behindDoc="0" locked="0" layoutInCell="1" allowOverlap="1" wp14:anchorId="49B2F83F" wp14:editId="17F3870A">
            <wp:simplePos x="0" y="0"/>
            <wp:positionH relativeFrom="column">
              <wp:posOffset>-1270</wp:posOffset>
            </wp:positionH>
            <wp:positionV relativeFrom="paragraph">
              <wp:posOffset>1905</wp:posOffset>
            </wp:positionV>
            <wp:extent cx="5756400" cy="4028400"/>
            <wp:effectExtent l="0" t="0" r="0" b="0"/>
            <wp:wrapSquare wrapText="bothSides"/>
            <wp:docPr id="119" name="Grafik 119" descr="Ein Bild, das Karte,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descr="Ein Bild, das Karte, Text enthält.&#10;&#10;KI-generierte Inhalte können fehlerhaft sein."/>
                    <pic:cNvPicPr/>
                  </pic:nvPicPr>
                  <pic:blipFill>
                    <a:blip r:embed="rId12"/>
                    <a:stretch>
                      <a:fillRect/>
                    </a:stretch>
                  </pic:blipFill>
                  <pic:spPr>
                    <a:xfrm>
                      <a:off x="0" y="0"/>
                      <a:ext cx="5756400" cy="4028400"/>
                    </a:xfrm>
                    <a:prstGeom prst="rect">
                      <a:avLst/>
                    </a:prstGeom>
                  </pic:spPr>
                </pic:pic>
              </a:graphicData>
            </a:graphic>
            <wp14:sizeRelH relativeFrom="margin">
              <wp14:pctWidth>0</wp14:pctWidth>
            </wp14:sizeRelH>
            <wp14:sizeRelV relativeFrom="margin">
              <wp14:pctHeight>0</wp14:pctHeight>
            </wp14:sizeRelV>
          </wp:anchor>
        </w:drawing>
      </w:r>
      <w:r w:rsidR="00930D08" w:rsidRPr="002E4534">
        <w:t>Syntaktischer Atlas der deutschen Schweiz</w:t>
      </w:r>
      <w:r w:rsidR="00930D08">
        <w:t xml:space="preserve">, S. </w:t>
      </w:r>
      <w:r w:rsidR="003B559D">
        <w:t>140</w:t>
      </w:r>
    </w:p>
    <w:p w14:paraId="0F3BD08E" w14:textId="3054DF3E" w:rsidR="00601E1A" w:rsidRDefault="00601E1A">
      <w:pPr>
        <w:spacing w:line="240" w:lineRule="auto"/>
        <w:jc w:val="left"/>
      </w:pPr>
      <w:r>
        <w:br w:type="page"/>
      </w:r>
    </w:p>
    <w:p w14:paraId="4E18F028" w14:textId="37862562" w:rsidR="003B559D" w:rsidRPr="00601E1A" w:rsidRDefault="00601E1A" w:rsidP="00001ED5">
      <w:pPr>
        <w:pStyle w:val="Frage"/>
        <w:numPr>
          <w:ilvl w:val="0"/>
          <w:numId w:val="0"/>
        </w:numPr>
      </w:pPr>
      <w:r>
        <w:lastRenderedPageBreak/>
        <w:t>Karte C</w:t>
      </w:r>
      <w:r>
        <w:rPr>
          <w:rFonts w:ascii="Century Gothic" w:hAnsi="Century Gothic"/>
          <w:noProof/>
        </w:rPr>
        <w:drawing>
          <wp:anchor distT="0" distB="0" distL="114300" distR="114300" simplePos="0" relativeHeight="251664390" behindDoc="0" locked="0" layoutInCell="1" allowOverlap="1" wp14:anchorId="075DA9D2" wp14:editId="1408CB73">
            <wp:simplePos x="0" y="0"/>
            <wp:positionH relativeFrom="column">
              <wp:posOffset>-2121</wp:posOffset>
            </wp:positionH>
            <wp:positionV relativeFrom="paragraph">
              <wp:posOffset>240030</wp:posOffset>
            </wp:positionV>
            <wp:extent cx="5756400" cy="4021200"/>
            <wp:effectExtent l="0" t="0" r="0" b="2540"/>
            <wp:wrapSquare wrapText="bothSides"/>
            <wp:docPr id="120" name="Grafik 120" descr="Ein Bild, das Karte, Tex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fik 120" descr="Ein Bild, das Karte, Text, Diagramm enthält.&#10;&#10;KI-generierte Inhalte können fehlerhaft sein."/>
                    <pic:cNvPicPr/>
                  </pic:nvPicPr>
                  <pic:blipFill>
                    <a:blip r:embed="rId13"/>
                    <a:stretch>
                      <a:fillRect/>
                    </a:stretch>
                  </pic:blipFill>
                  <pic:spPr>
                    <a:xfrm>
                      <a:off x="0" y="0"/>
                      <a:ext cx="5756400" cy="4021200"/>
                    </a:xfrm>
                    <a:prstGeom prst="rect">
                      <a:avLst/>
                    </a:prstGeom>
                  </pic:spPr>
                </pic:pic>
              </a:graphicData>
            </a:graphic>
            <wp14:sizeRelH relativeFrom="margin">
              <wp14:pctWidth>0</wp14:pctWidth>
            </wp14:sizeRelH>
            <wp14:sizeRelV relativeFrom="margin">
              <wp14:pctHeight>0</wp14:pctHeight>
            </wp14:sizeRelV>
          </wp:anchor>
        </w:drawing>
      </w:r>
    </w:p>
    <w:p w14:paraId="5910AEE2" w14:textId="04236418" w:rsidR="003B559D" w:rsidRDefault="003B559D" w:rsidP="00001ED5">
      <w:pPr>
        <w:pStyle w:val="Frage"/>
        <w:numPr>
          <w:ilvl w:val="0"/>
          <w:numId w:val="0"/>
        </w:numPr>
      </w:pPr>
      <w:r w:rsidRPr="002E4534">
        <w:rPr>
          <w:i/>
          <w:iCs/>
        </w:rPr>
        <w:t>Syntaktischer Atlas der deutschen Schweiz</w:t>
      </w:r>
      <w:r>
        <w:t>, S. 1</w:t>
      </w:r>
      <w:r w:rsidR="00E95067">
        <w:t>89</w:t>
      </w:r>
      <w:r w:rsidR="00504575">
        <w:t xml:space="preserve">; </w:t>
      </w:r>
      <w:r w:rsidR="00A35A8F">
        <w:t>Erklärung zur Legende</w:t>
      </w:r>
      <w:proofErr w:type="gramStart"/>
      <w:r w:rsidR="00FB6C1E">
        <w:t>:</w:t>
      </w:r>
      <w:r w:rsidR="00A35A8F">
        <w:t xml:space="preserve"> ,eingebunden</w:t>
      </w:r>
      <w:proofErr w:type="gramEnd"/>
      <w:r w:rsidR="00A35A8F">
        <w:t xml:space="preserve">-e’ ist eine </w:t>
      </w:r>
      <w:r w:rsidR="00FB6C1E">
        <w:t>typisierte Antwort; die</w:t>
      </w:r>
      <w:r w:rsidR="009651E3">
        <w:t xml:space="preserve"> konkreten Antworten lauten </w:t>
      </w:r>
      <w:r w:rsidR="00FD4718">
        <w:t xml:space="preserve">(mit wenigen Ausnahmen) </w:t>
      </w:r>
      <w:proofErr w:type="spellStart"/>
      <w:r w:rsidR="009651E3" w:rsidRPr="00601E1A">
        <w:rPr>
          <w:i/>
          <w:iCs/>
        </w:rPr>
        <w:t>iibun</w:t>
      </w:r>
      <w:r w:rsidR="006704A4" w:rsidRPr="00601E1A">
        <w:rPr>
          <w:i/>
          <w:iCs/>
        </w:rPr>
        <w:t>dn</w:t>
      </w:r>
      <w:proofErr w:type="spellEnd"/>
      <w:r w:rsidR="006704A4" w:rsidRPr="00601E1A">
        <w:rPr>
          <w:i/>
          <w:iCs/>
        </w:rPr>
        <w:t>-</w:t>
      </w:r>
      <w:r w:rsidR="006704A4" w:rsidRPr="00601E1A">
        <w:rPr>
          <w:b/>
          <w:bCs/>
          <w:i/>
          <w:iCs/>
        </w:rPr>
        <w:t>i</w:t>
      </w:r>
      <w:r w:rsidR="006704A4" w:rsidRPr="00601E1A">
        <w:rPr>
          <w:i/>
          <w:iCs/>
        </w:rPr>
        <w:t xml:space="preserve">, </w:t>
      </w:r>
      <w:proofErr w:type="spellStart"/>
      <w:r w:rsidR="006704A4" w:rsidRPr="00601E1A">
        <w:rPr>
          <w:i/>
          <w:iCs/>
        </w:rPr>
        <w:t>iibunn</w:t>
      </w:r>
      <w:proofErr w:type="spellEnd"/>
      <w:r w:rsidR="006704A4" w:rsidRPr="00601E1A">
        <w:rPr>
          <w:i/>
          <w:iCs/>
        </w:rPr>
        <w:t>-</w:t>
      </w:r>
      <w:r w:rsidR="006704A4" w:rsidRPr="00601E1A">
        <w:rPr>
          <w:b/>
          <w:bCs/>
          <w:i/>
          <w:iCs/>
        </w:rPr>
        <w:t>i</w:t>
      </w:r>
      <w:r w:rsidR="006704A4" w:rsidRPr="00601E1A">
        <w:rPr>
          <w:i/>
          <w:iCs/>
        </w:rPr>
        <w:t xml:space="preserve">, </w:t>
      </w:r>
      <w:proofErr w:type="spellStart"/>
      <w:r w:rsidR="006704A4" w:rsidRPr="00601E1A">
        <w:rPr>
          <w:i/>
          <w:iCs/>
        </w:rPr>
        <w:t>verbundn</w:t>
      </w:r>
      <w:proofErr w:type="spellEnd"/>
      <w:r w:rsidR="006704A4" w:rsidRPr="00601E1A">
        <w:rPr>
          <w:i/>
          <w:iCs/>
        </w:rPr>
        <w:t>-</w:t>
      </w:r>
      <w:r w:rsidR="006704A4" w:rsidRPr="00601E1A">
        <w:rPr>
          <w:b/>
          <w:bCs/>
          <w:i/>
          <w:iCs/>
        </w:rPr>
        <w:t>i</w:t>
      </w:r>
      <w:r w:rsidR="00D35CD2">
        <w:t xml:space="preserve"> etc. </w:t>
      </w:r>
    </w:p>
    <w:p w14:paraId="7FBD00CE" w14:textId="5814FEC6" w:rsidR="003B559D" w:rsidRDefault="003B559D" w:rsidP="00001ED5">
      <w:pPr>
        <w:pStyle w:val="Standa"/>
        <w:rPr>
          <w:rFonts w:ascii="Century Gothic" w:hAnsi="Century Gothic"/>
          <w:lang w:val="de-CH"/>
        </w:rPr>
      </w:pPr>
    </w:p>
    <w:p w14:paraId="1613588A" w14:textId="1A5A2893" w:rsidR="00E95067" w:rsidRDefault="00601E1A" w:rsidP="00001ED5">
      <w:pPr>
        <w:pStyle w:val="Frage"/>
        <w:numPr>
          <w:ilvl w:val="0"/>
          <w:numId w:val="0"/>
        </w:numPr>
      </w:pPr>
      <w:r>
        <w:rPr>
          <w:rFonts w:ascii="Century Gothic" w:hAnsi="Century Gothic"/>
          <w:noProof/>
        </w:rPr>
        <w:lastRenderedPageBreak/>
        <w:drawing>
          <wp:anchor distT="0" distB="0" distL="114300" distR="114300" simplePos="0" relativeHeight="251666438" behindDoc="0" locked="0" layoutInCell="1" allowOverlap="1" wp14:anchorId="785C6656" wp14:editId="4CFC7B1A">
            <wp:simplePos x="0" y="0"/>
            <wp:positionH relativeFrom="column">
              <wp:posOffset>-1270</wp:posOffset>
            </wp:positionH>
            <wp:positionV relativeFrom="paragraph">
              <wp:posOffset>220980</wp:posOffset>
            </wp:positionV>
            <wp:extent cx="5756400" cy="4024800"/>
            <wp:effectExtent l="0" t="0" r="0" b="1270"/>
            <wp:wrapSquare wrapText="bothSides"/>
            <wp:docPr id="121" name="Grafik 121" descr="Ein Bild, das Karte, Tex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descr="Ein Bild, das Karte, Text, Diagramm enthält.&#10;&#10;KI-generierte Inhalte können fehlerhaft sein."/>
                    <pic:cNvPicPr/>
                  </pic:nvPicPr>
                  <pic:blipFill>
                    <a:blip r:embed="rId14"/>
                    <a:stretch>
                      <a:fillRect/>
                    </a:stretch>
                  </pic:blipFill>
                  <pic:spPr>
                    <a:xfrm>
                      <a:off x="0" y="0"/>
                      <a:ext cx="5756400" cy="4024800"/>
                    </a:xfrm>
                    <a:prstGeom prst="rect">
                      <a:avLst/>
                    </a:prstGeom>
                  </pic:spPr>
                </pic:pic>
              </a:graphicData>
            </a:graphic>
            <wp14:sizeRelH relativeFrom="margin">
              <wp14:pctWidth>0</wp14:pctWidth>
            </wp14:sizeRelH>
            <wp14:sizeRelV relativeFrom="margin">
              <wp14:pctHeight>0</wp14:pctHeight>
            </wp14:sizeRelV>
          </wp:anchor>
        </w:drawing>
      </w:r>
      <w:r w:rsidR="00137AE9">
        <w:t>Karte D</w:t>
      </w:r>
    </w:p>
    <w:p w14:paraId="5E51D160" w14:textId="5A7BF98A" w:rsidR="00356687" w:rsidRDefault="00356687" w:rsidP="00001ED5">
      <w:pPr>
        <w:pStyle w:val="Frage"/>
        <w:numPr>
          <w:ilvl w:val="0"/>
          <w:numId w:val="0"/>
        </w:numPr>
      </w:pPr>
      <w:r w:rsidRPr="002E4534">
        <w:rPr>
          <w:i/>
          <w:iCs/>
        </w:rPr>
        <w:t>Syntaktischer Atlas der deutschen Schweiz</w:t>
      </w:r>
      <w:r>
        <w:t>, S. 1</w:t>
      </w:r>
      <w:r w:rsidR="00384E38">
        <w:t>93</w:t>
      </w:r>
      <w:r w:rsidR="00D35CD2">
        <w:t>;</w:t>
      </w:r>
      <w:r w:rsidR="00D35CD2" w:rsidRPr="00D35CD2">
        <w:t xml:space="preserve"> </w:t>
      </w:r>
      <w:r w:rsidR="00D35CD2">
        <w:t>Erklärung zur Legende</w:t>
      </w:r>
      <w:proofErr w:type="gramStart"/>
      <w:r w:rsidR="00D35CD2">
        <w:t>: ,aufgerissen</w:t>
      </w:r>
      <w:proofErr w:type="gramEnd"/>
      <w:r w:rsidR="00D35CD2">
        <w:t xml:space="preserve">-e’ ist eine typisierte Antwort; die konkreten Antworten lauten </w:t>
      </w:r>
      <w:proofErr w:type="spellStart"/>
      <w:r w:rsidR="00ED509A" w:rsidRPr="00601E1A">
        <w:rPr>
          <w:i/>
          <w:iCs/>
        </w:rPr>
        <w:t>ufgschrissn</w:t>
      </w:r>
      <w:proofErr w:type="spellEnd"/>
      <w:r w:rsidR="00D35CD2" w:rsidRPr="00601E1A">
        <w:rPr>
          <w:i/>
          <w:iCs/>
        </w:rPr>
        <w:t>-</w:t>
      </w:r>
      <w:r w:rsidR="00D35CD2" w:rsidRPr="00601E1A">
        <w:rPr>
          <w:b/>
          <w:bCs/>
          <w:i/>
          <w:iCs/>
        </w:rPr>
        <w:t>i</w:t>
      </w:r>
      <w:r w:rsidR="00D35CD2" w:rsidRPr="00601E1A">
        <w:rPr>
          <w:i/>
          <w:iCs/>
        </w:rPr>
        <w:t xml:space="preserve">, </w:t>
      </w:r>
      <w:proofErr w:type="spellStart"/>
      <w:r w:rsidR="00ED509A" w:rsidRPr="00601E1A">
        <w:rPr>
          <w:i/>
          <w:iCs/>
        </w:rPr>
        <w:t>ufzerrt</w:t>
      </w:r>
      <w:proofErr w:type="spellEnd"/>
      <w:r w:rsidR="00D35CD2" w:rsidRPr="00601E1A">
        <w:rPr>
          <w:i/>
          <w:iCs/>
        </w:rPr>
        <w:t>-</w:t>
      </w:r>
      <w:r w:rsidR="00D35CD2" w:rsidRPr="00601E1A">
        <w:rPr>
          <w:b/>
          <w:bCs/>
          <w:i/>
          <w:iCs/>
        </w:rPr>
        <w:t>i</w:t>
      </w:r>
      <w:r w:rsidR="009143A9">
        <w:t xml:space="preserve"> </w:t>
      </w:r>
      <w:r w:rsidR="00D35CD2">
        <w:t>etc.</w:t>
      </w:r>
    </w:p>
    <w:p w14:paraId="1ABCF623" w14:textId="77777777" w:rsidR="006A29E3" w:rsidRDefault="006A29E3" w:rsidP="00624711">
      <w:pPr>
        <w:pStyle w:val="Standa"/>
        <w:rPr>
          <w:rFonts w:ascii="Century Gothic" w:hAnsi="Century Gothic"/>
          <w:lang w:val="de-CH"/>
        </w:rPr>
        <w:sectPr w:rsidR="006A29E3" w:rsidSect="007A15E1">
          <w:headerReference w:type="default" r:id="rId15"/>
          <w:footerReference w:type="default" r:id="rId16"/>
          <w:footnotePr>
            <w:numRestart w:val="eachSect"/>
          </w:footnotePr>
          <w:pgSz w:w="11900" w:h="16840"/>
          <w:pgMar w:top="1417" w:right="1417" w:bottom="1134" w:left="1418" w:header="708" w:footer="708" w:gutter="0"/>
          <w:pgNumType w:start="1"/>
          <w:cols w:space="708"/>
        </w:sectPr>
      </w:pPr>
    </w:p>
    <w:tbl>
      <w:tblPr>
        <w:tblStyle w:val="Tabellenraster"/>
        <w:tblW w:w="921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hemeFill="background1" w:themeFillShade="BF"/>
        <w:tblCellMar>
          <w:top w:w="170" w:type="dxa"/>
          <w:left w:w="170" w:type="dxa"/>
          <w:bottom w:w="170" w:type="dxa"/>
          <w:right w:w="170" w:type="dxa"/>
        </w:tblCellMar>
        <w:tblLook w:val="04A0" w:firstRow="1" w:lastRow="0" w:firstColumn="1" w:lastColumn="0" w:noHBand="0" w:noVBand="1"/>
      </w:tblPr>
      <w:tblGrid>
        <w:gridCol w:w="9219"/>
      </w:tblGrid>
      <w:tr w:rsidR="006A29E3" w:rsidRPr="00622777" w14:paraId="1EBAC418" w14:textId="77777777" w:rsidTr="007E612B">
        <w:tc>
          <w:tcPr>
            <w:tcW w:w="9219" w:type="dxa"/>
            <w:shd w:val="clear" w:color="auto" w:fill="BFBFBF" w:themeFill="background1" w:themeFillShade="BF"/>
          </w:tcPr>
          <w:p w14:paraId="47D703D4" w14:textId="77777777" w:rsidR="006A29E3" w:rsidRPr="00622777" w:rsidRDefault="006A29E3" w:rsidP="007E612B">
            <w:pPr>
              <w:pStyle w:val="berschri"/>
              <w:rPr>
                <w:color w:val="000000" w:themeColor="text1"/>
              </w:rPr>
            </w:pPr>
            <w:r>
              <w:lastRenderedPageBreak/>
              <w:t>Hinweise für die Lehrperson</w:t>
            </w:r>
          </w:p>
        </w:tc>
      </w:tr>
    </w:tbl>
    <w:p w14:paraId="7E018BA8" w14:textId="77777777" w:rsidR="006A29E3" w:rsidRPr="007C6EE6" w:rsidRDefault="006A29E3" w:rsidP="006A29E3">
      <w:pPr>
        <w:pStyle w:val="Standa"/>
      </w:pPr>
    </w:p>
    <w:p w14:paraId="6D364336" w14:textId="77777777" w:rsidR="006A29E3" w:rsidRDefault="006A29E3" w:rsidP="006A29E3">
      <w:pPr>
        <w:pStyle w:val="Standa"/>
        <w:rPr>
          <w:lang w:val="de-CH"/>
        </w:rPr>
      </w:pPr>
      <w:r w:rsidRPr="00F46C41">
        <w:rPr>
          <w:lang w:val="de-CH"/>
        </w:rPr>
        <w:t xml:space="preserve">Die </w:t>
      </w:r>
      <w:r>
        <w:rPr>
          <w:lang w:val="de-CH"/>
        </w:rPr>
        <w:t>drei</w:t>
      </w:r>
      <w:r w:rsidRPr="00F46C41">
        <w:rPr>
          <w:lang w:val="de-CH"/>
        </w:rPr>
        <w:t xml:space="preserve"> Arbeitsblätter</w:t>
      </w:r>
      <w:r>
        <w:rPr>
          <w:lang w:val="de-CH"/>
        </w:rPr>
        <w:t xml:space="preserve"> (AB 1–3)</w:t>
      </w:r>
      <w:r w:rsidRPr="00F46C41">
        <w:rPr>
          <w:lang w:val="de-CH"/>
        </w:rPr>
        <w:t xml:space="preserve"> behandeln die zentralen Nord-Süd- und West-Ost-Gegensätze (vgl. </w:t>
      </w:r>
      <w:r w:rsidRPr="00F46C41">
        <w:rPr>
          <w:color w:val="000000"/>
        </w:rPr>
        <w:t>S.</w:t>
      </w:r>
      <w:r>
        <w:rPr>
          <w:color w:val="000000"/>
        </w:rPr>
        <w:t> </w:t>
      </w:r>
      <w:r w:rsidRPr="00F46C41">
        <w:rPr>
          <w:color w:val="000000"/>
        </w:rPr>
        <w:t>31</w:t>
      </w:r>
      <w:r w:rsidRPr="00F46C41">
        <w:rPr>
          <w:lang w:val="de-CH"/>
        </w:rPr>
        <w:t>–</w:t>
      </w:r>
      <w:r w:rsidRPr="00F46C41">
        <w:rPr>
          <w:color w:val="000000"/>
        </w:rPr>
        <w:t>33)</w:t>
      </w:r>
      <w:r w:rsidRPr="00F46C41">
        <w:rPr>
          <w:lang w:val="de-CH"/>
        </w:rPr>
        <w:t>. Mit entsprechenden Anpassungen können die Blätter arbeitsteilig gelöst und die</w:t>
      </w:r>
      <w:r>
        <w:rPr>
          <w:lang w:val="de-CH"/>
        </w:rPr>
        <w:t xml:space="preserve"> Resultate im Plenum vorgestellt werden. Unter Umständen bietet sich auch ein gestaffeltes Vorgehen an, indem zuerst die Arbeitsblätter 1 und 2 behandelt werden und dann als Ergänzung resp. Vertiefung Arbeitsblatt 3 bearbeitet wird.</w:t>
      </w:r>
    </w:p>
    <w:p w14:paraId="55BD732A" w14:textId="77777777" w:rsidR="006A29E3" w:rsidRDefault="006A29E3" w:rsidP="006A29E3">
      <w:pPr>
        <w:pStyle w:val="Standa"/>
        <w:rPr>
          <w:lang w:val="de-CH"/>
        </w:rPr>
      </w:pPr>
    </w:p>
    <w:p w14:paraId="5FF7F889" w14:textId="77777777" w:rsidR="006A29E3" w:rsidRDefault="006A29E3" w:rsidP="006A29E3">
      <w:pPr>
        <w:pStyle w:val="Standa"/>
        <w:rPr>
          <w:lang w:val="de-CH"/>
        </w:rPr>
      </w:pPr>
      <w:r>
        <w:rPr>
          <w:lang w:val="de-CH"/>
        </w:rPr>
        <w:t>Als Synopse zu den drei Arbeitsblättern kann die folgende Karte gezeigt werden, welche die faktische Vierteilung der Schweiz illustriert:</w:t>
      </w:r>
    </w:p>
    <w:p w14:paraId="47067749" w14:textId="77777777" w:rsidR="006A29E3" w:rsidRPr="000E4D40" w:rsidRDefault="006A29E3" w:rsidP="006A29E3">
      <w:pPr>
        <w:pStyle w:val="Abbildung"/>
      </w:pPr>
      <w:r>
        <w:rPr>
          <w:lang w:val="en-US" w:eastAsia="en-US"/>
        </w:rPr>
        <w:drawing>
          <wp:inline distT="0" distB="0" distL="0" distR="0" wp14:anchorId="00B0E55C" wp14:editId="057944B2">
            <wp:extent cx="4826000" cy="4419600"/>
            <wp:effectExtent l="0" t="0" r="0" b="0"/>
            <wp:docPr id="9" name="Bild 9" descr="Ein Bild, das Text, Karte, Diagramm, Atlas enthält.&#10;&#10;KI-generierte Inhalte können fehlerhaft se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Bild 9" descr="Ein Bild, das Text, Karte, Diagramm, Atlas enthält.&#10;&#10;KI-generierte Inhalte können fehlerhaft sein."/>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26000" cy="4419600"/>
                    </a:xfrm>
                    <a:prstGeom prst="rect">
                      <a:avLst/>
                    </a:prstGeom>
                    <a:noFill/>
                    <a:ln>
                      <a:noFill/>
                    </a:ln>
                  </pic:spPr>
                </pic:pic>
              </a:graphicData>
            </a:graphic>
          </wp:inline>
        </w:drawing>
      </w:r>
    </w:p>
    <w:p w14:paraId="5E1B0B5A" w14:textId="77777777" w:rsidR="006A29E3" w:rsidRDefault="006A29E3" w:rsidP="006A29E3">
      <w:pPr>
        <w:pStyle w:val="Standa"/>
        <w:rPr>
          <w:lang w:val="de-CH"/>
        </w:rPr>
      </w:pPr>
      <w:r w:rsidRPr="00CA6FF8">
        <w:t>Walter Haas</w:t>
      </w:r>
      <w:r>
        <w:t xml:space="preserve"> (</w:t>
      </w:r>
      <w:r w:rsidRPr="00CA6FF8">
        <w:rPr>
          <w:vertAlign w:val="superscript"/>
        </w:rPr>
        <w:t>2</w:t>
      </w:r>
      <w:r w:rsidRPr="00CA6FF8">
        <w:t>2000</w:t>
      </w:r>
      <w:r>
        <w:t>)</w:t>
      </w:r>
      <w:r w:rsidRPr="00CA6FF8">
        <w:t>: Die viersprachige Schweiz. In: Hans Bickel, Robert Schläpfer (Hrsg.): Die viersprachige Schweiz. Aarau</w:t>
      </w:r>
      <w:r>
        <w:t>, S. 6</w:t>
      </w:r>
    </w:p>
    <w:p w14:paraId="4E8F61BF" w14:textId="77777777" w:rsidR="006A29E3" w:rsidRDefault="006A29E3" w:rsidP="006A29E3">
      <w:pPr>
        <w:pStyle w:val="Standa"/>
        <w:rPr>
          <w:lang w:val="de-CH"/>
        </w:rPr>
      </w:pPr>
    </w:p>
    <w:p w14:paraId="6DA5C55C" w14:textId="77777777" w:rsidR="006A29E3" w:rsidRDefault="006A29E3" w:rsidP="006A29E3">
      <w:pPr>
        <w:pStyle w:val="Standa"/>
        <w:rPr>
          <w:lang w:val="de-CH"/>
        </w:rPr>
      </w:pPr>
      <w:r>
        <w:rPr>
          <w:lang w:val="de-CH"/>
        </w:rPr>
        <w:t>Nach diesem Kapitel lässt sich</w:t>
      </w:r>
      <w:r w:rsidRPr="00F216FE">
        <w:rPr>
          <w:lang w:val="de-CH"/>
        </w:rPr>
        <w:t xml:space="preserve"> mit dem </w:t>
      </w:r>
      <w:r>
        <w:rPr>
          <w:lang w:val="de-CH"/>
        </w:rPr>
        <w:t>Kapitel III.IV.</w:t>
      </w:r>
      <w:r w:rsidRPr="00F216FE">
        <w:rPr>
          <w:lang w:val="de-CH"/>
        </w:rPr>
        <w:t xml:space="preserve"> „</w:t>
      </w:r>
      <w:r>
        <w:rPr>
          <w:lang w:val="de-CH"/>
        </w:rPr>
        <w:t xml:space="preserve">Bezeichnungsvielfalt und </w:t>
      </w:r>
      <w:r w:rsidRPr="00C7097A">
        <w:rPr>
          <w:lang w:val="de-CH"/>
        </w:rPr>
        <w:t>Benennungs</w:t>
      </w:r>
      <w:r>
        <w:rPr>
          <w:lang w:val="de-CH"/>
        </w:rPr>
        <w:softHyphen/>
      </w:r>
      <w:r w:rsidRPr="00C7097A">
        <w:rPr>
          <w:lang w:val="de-CH"/>
        </w:rPr>
        <w:t>motivik</w:t>
      </w:r>
      <w:r w:rsidRPr="00F216FE">
        <w:rPr>
          <w:lang w:val="de-CH"/>
        </w:rPr>
        <w:t>“ an das Thema der Bezeichnungsvielfalt anschliess</w:t>
      </w:r>
      <w:r>
        <w:rPr>
          <w:lang w:val="de-CH"/>
        </w:rPr>
        <w:t xml:space="preserve">en und so </w:t>
      </w:r>
      <w:r w:rsidRPr="00004A6C">
        <w:t>illustrieren, dass es nicht nur Nord-Süd- und West-Ost-Gegensätze gibt, sondern dass bei vielen Begriffen kleinräumigere Varianten vorkommen.</w:t>
      </w:r>
      <w:r>
        <w:t xml:space="preserve"> Dies zeigt sich teilweise auch im Kapitel II.III. </w:t>
      </w:r>
      <w:r w:rsidRPr="00F216FE">
        <w:rPr>
          <w:lang w:val="de-CH"/>
        </w:rPr>
        <w:t>„</w:t>
      </w:r>
      <w:r>
        <w:rPr>
          <w:lang w:val="de-CH"/>
        </w:rPr>
        <w:t>Schweizerdeutsche Grammatik II</w:t>
      </w:r>
      <w:r w:rsidRPr="00F216FE">
        <w:rPr>
          <w:lang w:val="de-CH"/>
        </w:rPr>
        <w:t>“</w:t>
      </w:r>
      <w:r>
        <w:rPr>
          <w:lang w:val="de-CH"/>
        </w:rPr>
        <w:t>.</w:t>
      </w:r>
    </w:p>
    <w:p w14:paraId="0B91469F" w14:textId="77777777" w:rsidR="006A29E3" w:rsidRDefault="006A29E3" w:rsidP="006A29E3">
      <w:pPr>
        <w:pStyle w:val="Standa"/>
        <w:rPr>
          <w:lang w:val="de-CH"/>
        </w:rPr>
      </w:pPr>
    </w:p>
    <w:p w14:paraId="5F4F0053" w14:textId="77777777" w:rsidR="006A29E3" w:rsidRDefault="006A29E3" w:rsidP="006A29E3">
      <w:pPr>
        <w:spacing w:line="240" w:lineRule="auto"/>
        <w:jc w:val="left"/>
        <w:rPr>
          <w:rFonts w:ascii="Arial" w:eastAsia="MS Gothic" w:hAnsi="Arial"/>
          <w:b/>
          <w:bCs/>
          <w:lang w:val="de-DE"/>
        </w:rPr>
      </w:pPr>
      <w:r>
        <w:br w:type="page"/>
      </w:r>
    </w:p>
    <w:p w14:paraId="74CC63B0" w14:textId="77777777" w:rsidR="006A29E3" w:rsidRPr="00601E1A" w:rsidRDefault="006A29E3" w:rsidP="006A29E3">
      <w:pPr>
        <w:pStyle w:val="berschri5"/>
      </w:pPr>
      <w:r w:rsidRPr="00601E1A">
        <w:lastRenderedPageBreak/>
        <w:t>Zu den Arbeitsanregungen der einzelnen Arbeitsblätter:</w:t>
      </w:r>
    </w:p>
    <w:p w14:paraId="60195A96" w14:textId="77777777" w:rsidR="006A29E3" w:rsidRDefault="006A29E3" w:rsidP="006A29E3">
      <w:pPr>
        <w:pStyle w:val="Standa"/>
        <w:rPr>
          <w:sz w:val="22"/>
        </w:rPr>
      </w:pPr>
    </w:p>
    <w:p w14:paraId="47B50BE0" w14:textId="77777777" w:rsidR="006A29E3" w:rsidRPr="00507E0B" w:rsidRDefault="006A29E3" w:rsidP="006A29E3">
      <w:pPr>
        <w:pStyle w:val="Standa"/>
        <w:rPr>
          <w:rStyle w:val="Fett"/>
        </w:rPr>
      </w:pPr>
      <w:r>
        <w:rPr>
          <w:rStyle w:val="Fett"/>
        </w:rPr>
        <w:t>Arbeitsblatt 1 (AB 1)</w:t>
      </w:r>
    </w:p>
    <w:p w14:paraId="079572FC" w14:textId="77777777" w:rsidR="006A29E3" w:rsidRDefault="006A29E3" w:rsidP="006A29E3">
      <w:pPr>
        <w:pStyle w:val="Standa"/>
        <w:rPr>
          <w:lang w:val="de-CH"/>
        </w:rPr>
      </w:pPr>
    </w:p>
    <w:p w14:paraId="0B68E286" w14:textId="77777777" w:rsidR="006A29E3" w:rsidRDefault="006A29E3" w:rsidP="006A29E3">
      <w:pPr>
        <w:pStyle w:val="Standa"/>
        <w:rPr>
          <w:lang w:val="de-CH"/>
        </w:rPr>
      </w:pPr>
      <w:r w:rsidRPr="000E4D40">
        <w:rPr>
          <w:lang w:val="de-CH"/>
        </w:rPr>
        <w:t xml:space="preserve">ad 1) </w:t>
      </w:r>
    </w:p>
    <w:p w14:paraId="51C6F244" w14:textId="77777777" w:rsidR="006A29E3" w:rsidRPr="000E4D40" w:rsidRDefault="006A29E3" w:rsidP="006A29E3">
      <w:pPr>
        <w:pStyle w:val="Standa"/>
        <w:rPr>
          <w:lang w:val="de-CH"/>
        </w:rPr>
      </w:pPr>
      <w:r w:rsidRPr="000E4D40">
        <w:rPr>
          <w:lang w:val="de-CH"/>
        </w:rPr>
        <w:t xml:space="preserve">Die Lernenden </w:t>
      </w:r>
      <w:r>
        <w:rPr>
          <w:lang w:val="de-CH"/>
        </w:rPr>
        <w:t>nennen</w:t>
      </w:r>
      <w:r w:rsidRPr="000E4D40">
        <w:rPr>
          <w:lang w:val="de-CH"/>
        </w:rPr>
        <w:t xml:space="preserve"> die verschiedenen „Abend“-Formen </w:t>
      </w:r>
      <w:r>
        <w:rPr>
          <w:lang w:val="de-CH"/>
        </w:rPr>
        <w:t>(</w:t>
      </w:r>
      <w:proofErr w:type="spellStart"/>
      <w:r w:rsidRPr="009E7926">
        <w:rPr>
          <w:rStyle w:val="Herausst"/>
        </w:rPr>
        <w:t>Aabe</w:t>
      </w:r>
      <w:proofErr w:type="spellEnd"/>
      <w:r w:rsidRPr="000E4D40">
        <w:rPr>
          <w:lang w:val="de-CH"/>
        </w:rPr>
        <w:t xml:space="preserve">, </w:t>
      </w:r>
      <w:proofErr w:type="spellStart"/>
      <w:r w:rsidRPr="009E7926">
        <w:rPr>
          <w:rStyle w:val="Herausst"/>
        </w:rPr>
        <w:t>Oobe</w:t>
      </w:r>
      <w:proofErr w:type="spellEnd"/>
      <w:r w:rsidRPr="009E7926">
        <w:rPr>
          <w:rStyle w:val="Herausst"/>
        </w:rPr>
        <w:t xml:space="preserve">, </w:t>
      </w:r>
      <w:proofErr w:type="spellStart"/>
      <w:r w:rsidRPr="009E7926">
        <w:rPr>
          <w:rStyle w:val="Herausst"/>
        </w:rPr>
        <w:t>Aabig</w:t>
      </w:r>
      <w:proofErr w:type="spellEnd"/>
      <w:r w:rsidRPr="009E7926">
        <w:rPr>
          <w:rStyle w:val="Herausst"/>
        </w:rPr>
        <w:t xml:space="preserve"> </w:t>
      </w:r>
      <w:r>
        <w:rPr>
          <w:lang w:val="de-CH"/>
        </w:rPr>
        <w:t>etc.), die sie aus ihrem eigenen Dialekt oder auch aus weiteren Dialekten kennen.</w:t>
      </w:r>
      <w:r w:rsidRPr="000E4D40">
        <w:rPr>
          <w:lang w:val="de-CH"/>
        </w:rPr>
        <w:t xml:space="preserve"> </w:t>
      </w:r>
      <w:r>
        <w:rPr>
          <w:lang w:val="de-CH"/>
        </w:rPr>
        <w:t>Im Gespräch</w:t>
      </w:r>
      <w:r w:rsidRPr="000E4D40">
        <w:rPr>
          <w:lang w:val="de-CH"/>
        </w:rPr>
        <w:t xml:space="preserve"> sollte der Fokus auf der Opposition von </w:t>
      </w:r>
      <w:r w:rsidRPr="009E7926">
        <w:rPr>
          <w:rStyle w:val="Herausst"/>
        </w:rPr>
        <w:t>a</w:t>
      </w:r>
      <w:r w:rsidRPr="000E4D40">
        <w:rPr>
          <w:lang w:val="de-CH"/>
        </w:rPr>
        <w:t xml:space="preserve">-Lautung und </w:t>
      </w:r>
      <w:r w:rsidRPr="009E7926">
        <w:rPr>
          <w:rStyle w:val="Herausst"/>
        </w:rPr>
        <w:t>o</w:t>
      </w:r>
      <w:r w:rsidRPr="000E4D40">
        <w:rPr>
          <w:lang w:val="de-CH"/>
        </w:rPr>
        <w:t>-Lautung liegen.</w:t>
      </w:r>
    </w:p>
    <w:p w14:paraId="5848EE66" w14:textId="77777777" w:rsidR="006A29E3" w:rsidRPr="000E4D40" w:rsidRDefault="006A29E3" w:rsidP="006A29E3">
      <w:pPr>
        <w:pStyle w:val="Standa"/>
        <w:rPr>
          <w:lang w:val="de-CH"/>
        </w:rPr>
      </w:pPr>
    </w:p>
    <w:p w14:paraId="00EE94C7" w14:textId="77777777" w:rsidR="006A29E3" w:rsidRDefault="006A29E3" w:rsidP="006A29E3">
      <w:pPr>
        <w:pStyle w:val="Standa"/>
        <w:rPr>
          <w:lang w:val="de-CH"/>
        </w:rPr>
      </w:pPr>
      <w:r w:rsidRPr="000E4D40">
        <w:rPr>
          <w:lang w:val="de-CH"/>
        </w:rPr>
        <w:t xml:space="preserve">ad 2) </w:t>
      </w:r>
    </w:p>
    <w:p w14:paraId="5BCE41FA" w14:textId="77777777" w:rsidR="006A29E3" w:rsidRDefault="006A29E3" w:rsidP="006A29E3">
      <w:pPr>
        <w:pStyle w:val="Standa"/>
        <w:rPr>
          <w:lang w:val="de-CH"/>
        </w:rPr>
      </w:pPr>
      <w:r>
        <w:rPr>
          <w:lang w:val="de-CH"/>
        </w:rPr>
        <w:t>Je nachdem, welche Kenntnisse die Lernenden von anderen Dialekten haben, können die ver</w:t>
      </w:r>
      <w:r>
        <w:rPr>
          <w:lang w:val="de-CH"/>
        </w:rPr>
        <w:softHyphen/>
        <w:t>schiedenen Formen in Einzelarbeit oder zusammen eingezeichnet werden.</w:t>
      </w:r>
    </w:p>
    <w:p w14:paraId="12C5E9B1" w14:textId="77777777" w:rsidR="006A29E3" w:rsidRDefault="006A29E3" w:rsidP="006A29E3">
      <w:pPr>
        <w:pStyle w:val="Standa"/>
        <w:rPr>
          <w:lang w:val="de-CH"/>
        </w:rPr>
      </w:pPr>
    </w:p>
    <w:p w14:paraId="4DA2F062" w14:textId="77777777" w:rsidR="006A29E3" w:rsidRDefault="006A29E3" w:rsidP="006A29E3">
      <w:pPr>
        <w:pStyle w:val="Standa"/>
        <w:rPr>
          <w:lang w:val="de-CH"/>
        </w:rPr>
      </w:pPr>
      <w:r>
        <w:rPr>
          <w:lang w:val="de-CH"/>
        </w:rPr>
        <w:t xml:space="preserve">ad </w:t>
      </w:r>
      <w:r w:rsidRPr="000E4D40">
        <w:rPr>
          <w:lang w:val="de-CH"/>
        </w:rPr>
        <w:t xml:space="preserve">3) </w:t>
      </w:r>
    </w:p>
    <w:p w14:paraId="7EECCB92" w14:textId="77777777" w:rsidR="006A29E3" w:rsidRDefault="006A29E3" w:rsidP="006A29E3">
      <w:pPr>
        <w:pStyle w:val="Standa"/>
        <w:rPr>
          <w:lang w:val="de-CH"/>
        </w:rPr>
      </w:pPr>
      <w:r w:rsidRPr="000E4D40">
        <w:rPr>
          <w:lang w:val="de-CH"/>
        </w:rPr>
        <w:t xml:space="preserve">Die Lernenden vergleichen ihre Karte mit der Karte 79. Es ergibt sich eine grobe Zweiteilung: im Norden </w:t>
      </w:r>
      <w:r w:rsidRPr="009E7926">
        <w:rPr>
          <w:rStyle w:val="Herausst"/>
        </w:rPr>
        <w:t>o</w:t>
      </w:r>
      <w:r w:rsidRPr="000E4D40">
        <w:rPr>
          <w:lang w:val="de-CH"/>
        </w:rPr>
        <w:t xml:space="preserve">-Formen und im Süden </w:t>
      </w:r>
      <w:r w:rsidRPr="009E7926">
        <w:rPr>
          <w:rStyle w:val="Herausst"/>
        </w:rPr>
        <w:t>a</w:t>
      </w:r>
      <w:r w:rsidRPr="000E4D40">
        <w:rPr>
          <w:lang w:val="de-CH"/>
        </w:rPr>
        <w:t>-Formen. D</w:t>
      </w:r>
      <w:r>
        <w:rPr>
          <w:lang w:val="de-CH"/>
        </w:rPr>
        <w:t>ie</w:t>
      </w:r>
      <w:r w:rsidRPr="000E4D40">
        <w:rPr>
          <w:lang w:val="de-CH"/>
        </w:rPr>
        <w:t xml:space="preserve"> gezogene Linie wird als </w:t>
      </w:r>
      <w:r w:rsidRPr="009E7926">
        <w:rPr>
          <w:rStyle w:val="Herausst"/>
        </w:rPr>
        <w:t>Isoglosse</w:t>
      </w:r>
      <w:r w:rsidRPr="000E4D40">
        <w:rPr>
          <w:lang w:val="de-CH"/>
        </w:rPr>
        <w:t xml:space="preserve"> bezeichn</w:t>
      </w:r>
      <w:r>
        <w:rPr>
          <w:lang w:val="de-CH"/>
        </w:rPr>
        <w:t>et.</w:t>
      </w:r>
      <w:r w:rsidRPr="009E505F">
        <w:rPr>
          <w:rStyle w:val="Funotenzeichen"/>
          <w:lang w:val="de-CH"/>
        </w:rPr>
        <w:footnoteReference w:id="2"/>
      </w:r>
    </w:p>
    <w:p w14:paraId="5D4A966D" w14:textId="77777777" w:rsidR="006A29E3" w:rsidRDefault="006A29E3" w:rsidP="006A29E3">
      <w:pPr>
        <w:pStyle w:val="Standa"/>
        <w:rPr>
          <w:lang w:val="de-CH"/>
        </w:rPr>
      </w:pPr>
    </w:p>
    <w:p w14:paraId="1179AD24" w14:textId="77777777" w:rsidR="006A29E3" w:rsidRDefault="006A29E3" w:rsidP="006A29E3">
      <w:pPr>
        <w:pStyle w:val="Standa"/>
        <w:rPr>
          <w:lang w:val="de-CH"/>
        </w:rPr>
      </w:pPr>
      <w:r>
        <w:rPr>
          <w:lang w:val="de-CH"/>
        </w:rPr>
        <w:t>Hier lässt sich die Lektüre des Kommentars zur Karte anschliessen.</w:t>
      </w:r>
    </w:p>
    <w:p w14:paraId="03F3F3E1" w14:textId="77777777" w:rsidR="006A29E3" w:rsidRPr="00F24429" w:rsidRDefault="006A29E3" w:rsidP="006A29E3">
      <w:pPr>
        <w:pStyle w:val="Standa"/>
        <w:rPr>
          <w:lang w:val="de-CH"/>
        </w:rPr>
      </w:pPr>
      <w:r w:rsidRPr="0082799A">
        <w:rPr>
          <w:lang w:val="de-CH"/>
        </w:rPr>
        <w:t>Vorschläge zur Erarbeitung der Informationen</w:t>
      </w:r>
      <w:r>
        <w:rPr>
          <w:lang w:val="de-CH"/>
        </w:rPr>
        <w:t xml:space="preserve"> (</w:t>
      </w:r>
      <w:r w:rsidRPr="00F24429">
        <w:rPr>
          <w:lang w:val="de-CH"/>
        </w:rPr>
        <w:t>Fragen zum Text</w:t>
      </w:r>
      <w:r>
        <w:rPr>
          <w:lang w:val="de-CH"/>
        </w:rPr>
        <w:t>):</w:t>
      </w:r>
    </w:p>
    <w:p w14:paraId="40DFC240" w14:textId="77777777" w:rsidR="006A29E3" w:rsidRPr="00507E0B" w:rsidRDefault="006A29E3" w:rsidP="006A29E3">
      <w:pPr>
        <w:pStyle w:val="Listenabsatz"/>
        <w:numPr>
          <w:ilvl w:val="0"/>
          <w:numId w:val="32"/>
        </w:numPr>
        <w:ind w:hanging="425"/>
        <w:rPr>
          <w:lang w:val="de-CH"/>
        </w:rPr>
      </w:pPr>
      <w:r w:rsidRPr="00507E0B">
        <w:rPr>
          <w:lang w:val="de-CH"/>
        </w:rPr>
        <w:t>Auf welchen regionalen Unterschied macht die Karte aufmerksam?</w:t>
      </w:r>
    </w:p>
    <w:p w14:paraId="632BDDFA" w14:textId="77777777" w:rsidR="006A29E3" w:rsidRPr="00D0689E" w:rsidRDefault="006A29E3" w:rsidP="006A29E3">
      <w:pPr>
        <w:pStyle w:val="Listenabsatz"/>
        <w:numPr>
          <w:ilvl w:val="0"/>
          <w:numId w:val="32"/>
        </w:numPr>
        <w:ind w:hanging="425"/>
        <w:rPr>
          <w:lang w:val="de-CH"/>
        </w:rPr>
      </w:pPr>
      <w:r w:rsidRPr="00507E0B">
        <w:rPr>
          <w:lang w:val="de-CH"/>
        </w:rPr>
        <w:t xml:space="preserve">Was bedeutet „verdumpfte </w:t>
      </w:r>
      <w:r w:rsidRPr="009E7926">
        <w:rPr>
          <w:rStyle w:val="Herausst"/>
        </w:rPr>
        <w:t>a</w:t>
      </w:r>
      <w:r w:rsidRPr="00507E0B">
        <w:rPr>
          <w:lang w:val="de-CH"/>
        </w:rPr>
        <w:t>-Lautung</w:t>
      </w:r>
      <w:r>
        <w:rPr>
          <w:lang w:val="de-CH"/>
        </w:rPr>
        <w:t xml:space="preserve">“? (Definition zur </w:t>
      </w:r>
      <w:proofErr w:type="spellStart"/>
      <w:r>
        <w:rPr>
          <w:lang w:val="de-CH"/>
        </w:rPr>
        <w:t>Verdumpfung</w:t>
      </w:r>
      <w:proofErr w:type="spellEnd"/>
      <w:r>
        <w:rPr>
          <w:lang w:val="de-CH"/>
        </w:rPr>
        <w:t xml:space="preserve"> siehe</w:t>
      </w:r>
      <w:r w:rsidRPr="00507E0B">
        <w:rPr>
          <w:lang w:val="de-CH"/>
        </w:rPr>
        <w:t xml:space="preserve"> Glossar </w:t>
      </w:r>
      <w:proofErr w:type="gramStart"/>
      <w:r w:rsidRPr="00D0689E">
        <w:rPr>
          <w:lang w:val="de-CH"/>
        </w:rPr>
        <w:t>KSDS</w:t>
      </w:r>
      <w:proofErr w:type="gramEnd"/>
      <w:r w:rsidRPr="00D0689E">
        <w:rPr>
          <w:lang w:val="de-CH"/>
        </w:rPr>
        <w:t xml:space="preserve"> S. 355)</w:t>
      </w:r>
    </w:p>
    <w:p w14:paraId="24EF99A9" w14:textId="77777777" w:rsidR="006A29E3" w:rsidRPr="00507E0B" w:rsidRDefault="006A29E3" w:rsidP="006A29E3">
      <w:pPr>
        <w:pStyle w:val="Listenabsatz"/>
        <w:numPr>
          <w:ilvl w:val="0"/>
          <w:numId w:val="32"/>
        </w:numPr>
        <w:ind w:hanging="425"/>
        <w:rPr>
          <w:lang w:val="de-CH"/>
        </w:rPr>
      </w:pPr>
      <w:r w:rsidRPr="00507E0B">
        <w:rPr>
          <w:lang w:val="de-CH"/>
        </w:rPr>
        <w:t>Was ist im Kanton Zürich speziell?</w:t>
      </w:r>
    </w:p>
    <w:p w14:paraId="16E6BA12" w14:textId="77777777" w:rsidR="006A29E3" w:rsidRPr="00507E0B" w:rsidRDefault="006A29E3" w:rsidP="006A29E3">
      <w:pPr>
        <w:pStyle w:val="Listenabsatz"/>
        <w:numPr>
          <w:ilvl w:val="0"/>
          <w:numId w:val="32"/>
        </w:numPr>
        <w:ind w:hanging="425"/>
        <w:rPr>
          <w:lang w:val="de-CH"/>
        </w:rPr>
      </w:pPr>
      <w:r w:rsidRPr="00507E0B">
        <w:rPr>
          <w:lang w:val="de-CH"/>
        </w:rPr>
        <w:t>Gibt es nur in den schweizerdeutschen Dialekten verdumpfte Lautungen?</w:t>
      </w:r>
    </w:p>
    <w:p w14:paraId="2C7CF791" w14:textId="77777777" w:rsidR="006A29E3" w:rsidRPr="00507E0B" w:rsidRDefault="006A29E3" w:rsidP="006A29E3">
      <w:pPr>
        <w:pStyle w:val="Listenabsatz"/>
        <w:numPr>
          <w:ilvl w:val="0"/>
          <w:numId w:val="32"/>
        </w:numPr>
        <w:ind w:hanging="425"/>
        <w:rPr>
          <w:lang w:val="de-CH"/>
        </w:rPr>
      </w:pPr>
      <w:r w:rsidRPr="00507E0B">
        <w:rPr>
          <w:lang w:val="de-CH"/>
        </w:rPr>
        <w:t>Erstellen Sie eine Tabelle mit unterschiedlichen Endungen des Wortes „Abend“ in unterschiedlichen Regionen.</w:t>
      </w:r>
    </w:p>
    <w:p w14:paraId="513243E6" w14:textId="77777777" w:rsidR="006A29E3" w:rsidRPr="00507E0B" w:rsidRDefault="006A29E3" w:rsidP="006A29E3">
      <w:pPr>
        <w:pStyle w:val="Listenabsatz"/>
        <w:numPr>
          <w:ilvl w:val="0"/>
          <w:numId w:val="32"/>
        </w:numPr>
        <w:ind w:hanging="425"/>
        <w:rPr>
          <w:lang w:val="de-CH"/>
        </w:rPr>
      </w:pPr>
      <w:r w:rsidRPr="00507E0B">
        <w:rPr>
          <w:lang w:val="de-CH"/>
        </w:rPr>
        <w:t>Wieso werden Menschen wegen ihres Dialekts geneckt? Kennen Sie selbst (weitere) Neckverse?</w:t>
      </w:r>
    </w:p>
    <w:p w14:paraId="1063C0AC" w14:textId="77777777" w:rsidR="006A29E3" w:rsidRDefault="006A29E3" w:rsidP="006A29E3">
      <w:pPr>
        <w:pStyle w:val="Standa"/>
        <w:rPr>
          <w:lang w:val="de-CH"/>
        </w:rPr>
      </w:pPr>
    </w:p>
    <w:p w14:paraId="5DE35276" w14:textId="77777777" w:rsidR="006A29E3" w:rsidRDefault="006A29E3" w:rsidP="006A29E3">
      <w:pPr>
        <w:pStyle w:val="Standa"/>
        <w:rPr>
          <w:lang w:val="de-CH"/>
        </w:rPr>
      </w:pPr>
      <w:r w:rsidRPr="000E4D40">
        <w:rPr>
          <w:lang w:val="de-CH"/>
        </w:rPr>
        <w:t xml:space="preserve">ad 4) </w:t>
      </w:r>
    </w:p>
    <w:p w14:paraId="74DF59BF" w14:textId="77777777" w:rsidR="006A29E3" w:rsidRPr="000F019C" w:rsidRDefault="006A29E3" w:rsidP="006A29E3">
      <w:pPr>
        <w:pStyle w:val="Standa"/>
        <w:rPr>
          <w:lang w:val="de-CH"/>
        </w:rPr>
      </w:pPr>
      <w:r w:rsidRPr="000E4D40">
        <w:rPr>
          <w:lang w:val="de-CH"/>
        </w:rPr>
        <w:t>Es handelt sich hier um einen sogenannten Nord-Süd-Gegensatz. Je nach Interesse und Zeit kann hier auf die weiteren Beispiele der verzeichneten Nord-Süd-Gegensätzen genauer ein</w:t>
      </w:r>
      <w:r>
        <w:rPr>
          <w:lang w:val="de-CH"/>
        </w:rPr>
        <w:softHyphen/>
      </w:r>
      <w:r w:rsidRPr="000E4D40">
        <w:rPr>
          <w:lang w:val="de-CH"/>
        </w:rPr>
        <w:t xml:space="preserve">gegangen werden: Karte 103 </w:t>
      </w:r>
      <w:r w:rsidRPr="009E7926">
        <w:rPr>
          <w:rStyle w:val="Herausst"/>
        </w:rPr>
        <w:t>morgen</w:t>
      </w:r>
      <w:r w:rsidRPr="000E4D40">
        <w:rPr>
          <w:lang w:val="de-CH"/>
        </w:rPr>
        <w:t xml:space="preserve">, Karte 97 </w:t>
      </w:r>
      <w:r w:rsidRPr="009E7926">
        <w:rPr>
          <w:rStyle w:val="Herausst"/>
        </w:rPr>
        <w:t>trinken</w:t>
      </w:r>
      <w:r w:rsidRPr="000E4D40">
        <w:rPr>
          <w:lang w:val="de-CH"/>
        </w:rPr>
        <w:t xml:space="preserve">, Karte 115 </w:t>
      </w:r>
      <w:r w:rsidRPr="009E7926">
        <w:rPr>
          <w:rStyle w:val="Herausst"/>
        </w:rPr>
        <w:t>Verbplural</w:t>
      </w:r>
      <w:r>
        <w:rPr>
          <w:lang w:val="de-CH"/>
        </w:rPr>
        <w:t>,</w:t>
      </w:r>
      <w:r w:rsidRPr="008271E2">
        <w:rPr>
          <w:lang w:val="de-CH"/>
        </w:rPr>
        <w:t xml:space="preserve"> </w:t>
      </w:r>
      <w:r w:rsidRPr="000E4D40">
        <w:rPr>
          <w:lang w:val="de-CH"/>
        </w:rPr>
        <w:t xml:space="preserve">Karte 87 </w:t>
      </w:r>
      <w:r w:rsidRPr="009E7926">
        <w:rPr>
          <w:rStyle w:val="Herausst"/>
        </w:rPr>
        <w:t>schneien</w:t>
      </w:r>
      <w:r>
        <w:rPr>
          <w:lang w:val="de-CH"/>
        </w:rPr>
        <w:t xml:space="preserve"> (in diesen Zusammenhang passt </w:t>
      </w:r>
      <w:proofErr w:type="gramStart"/>
      <w:r>
        <w:rPr>
          <w:lang w:val="de-CH"/>
        </w:rPr>
        <w:t xml:space="preserve">der folgenden </w:t>
      </w:r>
      <w:r w:rsidRPr="000F019C">
        <w:rPr>
          <w:lang w:val="de-CH"/>
        </w:rPr>
        <w:t>Spruch</w:t>
      </w:r>
      <w:proofErr w:type="gramEnd"/>
      <w:r w:rsidRPr="000F019C">
        <w:rPr>
          <w:lang w:val="de-CH"/>
        </w:rPr>
        <w:t>: „</w:t>
      </w:r>
      <w:r>
        <w:rPr>
          <w:rFonts w:cs="Arial Unicode MS"/>
          <w:color w:val="000000"/>
        </w:rPr>
        <w:t xml:space="preserve">Wie </w:t>
      </w:r>
      <w:proofErr w:type="spellStart"/>
      <w:r>
        <w:rPr>
          <w:rFonts w:cs="Arial Unicode MS"/>
          <w:color w:val="000000"/>
        </w:rPr>
        <w:t>wit</w:t>
      </w:r>
      <w:proofErr w:type="spellEnd"/>
      <w:r>
        <w:rPr>
          <w:rFonts w:cs="Arial Unicode MS"/>
          <w:color w:val="000000"/>
        </w:rPr>
        <w:t xml:space="preserve"> </w:t>
      </w:r>
      <w:proofErr w:type="spellStart"/>
      <w:r>
        <w:rPr>
          <w:rFonts w:cs="Arial Unicode MS"/>
          <w:color w:val="000000"/>
        </w:rPr>
        <w:t>ufe</w:t>
      </w:r>
      <w:proofErr w:type="spellEnd"/>
      <w:r>
        <w:rPr>
          <w:rFonts w:cs="Arial Unicode MS"/>
          <w:color w:val="000000"/>
        </w:rPr>
        <w:t xml:space="preserve"> schneit’</w:t>
      </w:r>
      <w:r w:rsidRPr="000F019C">
        <w:rPr>
          <w:rFonts w:cs="Arial Unicode MS"/>
          <w:color w:val="000000"/>
        </w:rPr>
        <w:t xml:space="preserve">s im Kanton </w:t>
      </w:r>
      <w:proofErr w:type="spellStart"/>
      <w:r>
        <w:rPr>
          <w:rFonts w:cs="Arial Unicode MS"/>
          <w:color w:val="000000"/>
        </w:rPr>
        <w:t>Bärn</w:t>
      </w:r>
      <w:proofErr w:type="spellEnd"/>
      <w:r>
        <w:rPr>
          <w:rFonts w:cs="Arial Unicode MS"/>
          <w:color w:val="000000"/>
        </w:rPr>
        <w:t xml:space="preserve">? Bis </w:t>
      </w:r>
      <w:proofErr w:type="spellStart"/>
      <w:r>
        <w:rPr>
          <w:rFonts w:cs="Arial Unicode MS"/>
          <w:color w:val="000000"/>
        </w:rPr>
        <w:t>uf</w:t>
      </w:r>
      <w:proofErr w:type="spellEnd"/>
      <w:r>
        <w:rPr>
          <w:rFonts w:cs="Arial Unicode MS"/>
          <w:color w:val="000000"/>
        </w:rPr>
        <w:t xml:space="preserve"> Thun, </w:t>
      </w:r>
      <w:proofErr w:type="spellStart"/>
      <w:r>
        <w:rPr>
          <w:rFonts w:cs="Arial Unicode MS"/>
          <w:color w:val="000000"/>
        </w:rPr>
        <w:t>nachhär</w:t>
      </w:r>
      <w:proofErr w:type="spellEnd"/>
      <w:r>
        <w:rPr>
          <w:rFonts w:cs="Arial Unicode MS"/>
          <w:color w:val="000000"/>
        </w:rPr>
        <w:t xml:space="preserve"> </w:t>
      </w:r>
      <w:proofErr w:type="spellStart"/>
      <w:r>
        <w:rPr>
          <w:rFonts w:cs="Arial Unicode MS"/>
          <w:color w:val="000000"/>
        </w:rPr>
        <w:t>schnii</w:t>
      </w:r>
      <w:r w:rsidRPr="000F019C">
        <w:rPr>
          <w:rFonts w:cs="Arial Unicode MS"/>
          <w:color w:val="000000"/>
        </w:rPr>
        <w:t>t</w:t>
      </w:r>
      <w:r>
        <w:rPr>
          <w:rFonts w:cs="Arial Unicode MS"/>
          <w:color w:val="000000"/>
        </w:rPr>
        <w:t>’s</w:t>
      </w:r>
      <w:proofErr w:type="spellEnd"/>
      <w:r>
        <w:rPr>
          <w:rFonts w:cs="Arial Unicode MS"/>
          <w:color w:val="000000"/>
        </w:rPr>
        <w:t>.“).</w:t>
      </w:r>
    </w:p>
    <w:p w14:paraId="3782EF45" w14:textId="77777777" w:rsidR="006A29E3" w:rsidRPr="000E4D40" w:rsidRDefault="006A29E3" w:rsidP="006A29E3">
      <w:pPr>
        <w:pStyle w:val="Standa"/>
        <w:rPr>
          <w:lang w:val="de-CH"/>
        </w:rPr>
      </w:pPr>
      <w:r w:rsidRPr="00C95B3D">
        <w:rPr>
          <w:lang w:val="de-CH"/>
        </w:rPr>
        <w:t>Geklärt werden sollten die Begriffe „Neuerung“ und „Relikt“, die auf S. 31–32 im</w:t>
      </w:r>
      <w:r w:rsidRPr="000E4D40">
        <w:rPr>
          <w:lang w:val="de-CH"/>
        </w:rPr>
        <w:t xml:space="preserve"> Zusammen</w:t>
      </w:r>
      <w:r>
        <w:rPr>
          <w:lang w:val="de-CH"/>
        </w:rPr>
        <w:softHyphen/>
      </w:r>
      <w:r w:rsidRPr="000E4D40">
        <w:rPr>
          <w:lang w:val="de-CH"/>
        </w:rPr>
        <w:t xml:space="preserve">hang mit dem Nord-Süd-Gegensatz erwähnt werden. Die </w:t>
      </w:r>
      <w:r w:rsidRPr="009E7926">
        <w:rPr>
          <w:rStyle w:val="Herausst"/>
        </w:rPr>
        <w:t>o</w:t>
      </w:r>
      <w:r w:rsidRPr="000E4D40">
        <w:rPr>
          <w:lang w:val="de-CH"/>
        </w:rPr>
        <w:t xml:space="preserve">-Lautungen sind Neuerungen, die </w:t>
      </w:r>
      <w:r w:rsidRPr="009E7926">
        <w:rPr>
          <w:rStyle w:val="Herausst"/>
        </w:rPr>
        <w:t>a</w:t>
      </w:r>
      <w:r w:rsidRPr="000E4D40">
        <w:rPr>
          <w:lang w:val="de-CH"/>
        </w:rPr>
        <w:t>-Lautungen ent</w:t>
      </w:r>
      <w:r w:rsidRPr="000E4D40">
        <w:rPr>
          <w:lang w:val="de-CH"/>
        </w:rPr>
        <w:softHyphen/>
        <w:t>sprechen dem mittelhochdeutschen Lautstand (Relikte). Interessant ist d</w:t>
      </w:r>
      <w:r>
        <w:rPr>
          <w:lang w:val="de-CH"/>
        </w:rPr>
        <w:t xml:space="preserve">er Umstand, dass </w:t>
      </w:r>
      <w:proofErr w:type="spellStart"/>
      <w:r w:rsidRPr="009E7926">
        <w:rPr>
          <w:rStyle w:val="Herausst"/>
        </w:rPr>
        <w:t>Ààbig</w:t>
      </w:r>
      <w:proofErr w:type="spellEnd"/>
      <w:r w:rsidRPr="000E4D40">
        <w:rPr>
          <w:lang w:val="de-CH"/>
        </w:rPr>
        <w:t xml:space="preserve"> in Zürich eine Neuerung darstellt. Es ist davon auszugehen, dass das als ländlich empfundene </w:t>
      </w:r>
      <w:r w:rsidRPr="009E7926">
        <w:rPr>
          <w:rStyle w:val="Herausst"/>
        </w:rPr>
        <w:t>o</w:t>
      </w:r>
      <w:r w:rsidRPr="000E4D40">
        <w:rPr>
          <w:lang w:val="de-CH"/>
        </w:rPr>
        <w:t xml:space="preserve"> durch das sozial weniger exponierte (und schriftsprachnähere) </w:t>
      </w:r>
      <w:r w:rsidRPr="009E7926">
        <w:rPr>
          <w:rStyle w:val="Herausst"/>
        </w:rPr>
        <w:t>a</w:t>
      </w:r>
      <w:r w:rsidRPr="000E4D40">
        <w:rPr>
          <w:lang w:val="de-CH"/>
        </w:rPr>
        <w:t xml:space="preserve"> ver</w:t>
      </w:r>
      <w:r>
        <w:rPr>
          <w:lang w:val="de-CH"/>
        </w:rPr>
        <w:softHyphen/>
      </w:r>
      <w:r w:rsidRPr="000E4D40">
        <w:rPr>
          <w:lang w:val="de-CH"/>
        </w:rPr>
        <w:t xml:space="preserve">drängt wurde (also ursprünglich </w:t>
      </w:r>
      <w:r w:rsidRPr="009E7926">
        <w:rPr>
          <w:rStyle w:val="Herausst"/>
        </w:rPr>
        <w:t>a</w:t>
      </w:r>
      <w:r w:rsidRPr="000E4D40">
        <w:rPr>
          <w:lang w:val="de-CH"/>
        </w:rPr>
        <w:t xml:space="preserve">-, dann </w:t>
      </w:r>
      <w:r w:rsidRPr="009E7926">
        <w:rPr>
          <w:rStyle w:val="Herausst"/>
        </w:rPr>
        <w:t>o</w:t>
      </w:r>
      <w:r w:rsidRPr="000E4D40">
        <w:rPr>
          <w:lang w:val="de-CH"/>
        </w:rPr>
        <w:t xml:space="preserve">-, dann wieder </w:t>
      </w:r>
      <w:r w:rsidRPr="009E7926">
        <w:rPr>
          <w:rStyle w:val="Herausst"/>
        </w:rPr>
        <w:t>a</w:t>
      </w:r>
      <w:r w:rsidRPr="000E4D40">
        <w:rPr>
          <w:lang w:val="de-CH"/>
        </w:rPr>
        <w:t>-Lautung).</w:t>
      </w:r>
    </w:p>
    <w:p w14:paraId="3521FFB6" w14:textId="77777777" w:rsidR="006A29E3" w:rsidRPr="000E4D40" w:rsidRDefault="006A29E3" w:rsidP="006A29E3">
      <w:pPr>
        <w:pStyle w:val="Standa"/>
        <w:rPr>
          <w:lang w:val="de-CH"/>
        </w:rPr>
      </w:pPr>
    </w:p>
    <w:p w14:paraId="745BB431" w14:textId="77777777" w:rsidR="006A29E3" w:rsidRDefault="006A29E3" w:rsidP="006A29E3">
      <w:pPr>
        <w:pStyle w:val="Standa"/>
        <w:rPr>
          <w:lang w:val="de-CH"/>
        </w:rPr>
      </w:pPr>
      <w:r w:rsidRPr="000E4D40">
        <w:rPr>
          <w:lang w:val="de-CH"/>
        </w:rPr>
        <w:t xml:space="preserve">ad 5) </w:t>
      </w:r>
    </w:p>
    <w:p w14:paraId="7D1CBC26" w14:textId="77777777" w:rsidR="006A29E3" w:rsidRPr="000E4D40" w:rsidRDefault="006A29E3" w:rsidP="006A29E3">
      <w:pPr>
        <w:pStyle w:val="Standa"/>
        <w:rPr>
          <w:color w:val="000000"/>
          <w:lang w:val="de-CH"/>
        </w:rPr>
      </w:pPr>
      <w:r w:rsidRPr="000E4D40">
        <w:rPr>
          <w:lang w:val="de-CH"/>
        </w:rPr>
        <w:lastRenderedPageBreak/>
        <w:t>Es ist dieselbe Zweiteilung zu erwarten</w:t>
      </w:r>
      <w:r>
        <w:rPr>
          <w:lang w:val="de-CH"/>
        </w:rPr>
        <w:t xml:space="preserve"> wie für das Wort „Abend“</w:t>
      </w:r>
      <w:r w:rsidRPr="000E4D40">
        <w:rPr>
          <w:lang w:val="de-CH"/>
        </w:rPr>
        <w:t>. Alle Wörter, die im Mittel</w:t>
      </w:r>
      <w:r>
        <w:rPr>
          <w:lang w:val="de-CH"/>
        </w:rPr>
        <w:softHyphen/>
      </w:r>
      <w:r w:rsidRPr="000E4D40">
        <w:rPr>
          <w:lang w:val="de-CH"/>
        </w:rPr>
        <w:t xml:space="preserve">hochdeutsch den </w:t>
      </w:r>
      <w:r w:rsidRPr="00CA3B5E">
        <w:rPr>
          <w:i/>
          <w:lang w:val="de-CH"/>
        </w:rPr>
        <w:t>â</w:t>
      </w:r>
      <w:r w:rsidRPr="000E4D40">
        <w:rPr>
          <w:lang w:val="de-CH"/>
        </w:rPr>
        <w:t xml:space="preserve">-Laut aufwiesen, zeigen heute im Schweizerdeutsch einen </w:t>
      </w:r>
      <w:r w:rsidRPr="009E7926">
        <w:rPr>
          <w:rStyle w:val="Herausst"/>
        </w:rPr>
        <w:t>o</w:t>
      </w:r>
      <w:r w:rsidRPr="000E4D40">
        <w:rPr>
          <w:lang w:val="de-CH"/>
        </w:rPr>
        <w:t xml:space="preserve">-Laut im Norden (Ausnahme Zürich) </w:t>
      </w:r>
      <w:r>
        <w:rPr>
          <w:lang w:val="de-CH"/>
        </w:rPr>
        <w:t>resp.</w:t>
      </w:r>
      <w:r w:rsidRPr="000E4D40">
        <w:rPr>
          <w:lang w:val="de-CH"/>
        </w:rPr>
        <w:t xml:space="preserve"> einen </w:t>
      </w:r>
      <w:r w:rsidRPr="009E7926">
        <w:rPr>
          <w:rStyle w:val="Herausst"/>
        </w:rPr>
        <w:t>a</w:t>
      </w:r>
      <w:r w:rsidRPr="000E4D40">
        <w:rPr>
          <w:lang w:val="de-CH"/>
        </w:rPr>
        <w:t xml:space="preserve">-Laut im Süden. </w:t>
      </w:r>
    </w:p>
    <w:p w14:paraId="526B03DA" w14:textId="77777777" w:rsidR="006A29E3" w:rsidRDefault="006A29E3" w:rsidP="006A29E3">
      <w:pPr>
        <w:pStyle w:val="Standa"/>
        <w:rPr>
          <w:sz w:val="22"/>
        </w:rPr>
      </w:pPr>
    </w:p>
    <w:p w14:paraId="6E7F9A62" w14:textId="77777777" w:rsidR="006A29E3" w:rsidRDefault="006A29E3" w:rsidP="006A29E3">
      <w:pPr>
        <w:pStyle w:val="Standa"/>
        <w:rPr>
          <w:sz w:val="22"/>
        </w:rPr>
      </w:pPr>
    </w:p>
    <w:p w14:paraId="305299CA" w14:textId="77777777" w:rsidR="006A29E3" w:rsidRPr="00507E0B" w:rsidRDefault="006A29E3" w:rsidP="006A29E3">
      <w:pPr>
        <w:pStyle w:val="Standa"/>
        <w:rPr>
          <w:rStyle w:val="Fett"/>
        </w:rPr>
      </w:pPr>
      <w:r>
        <w:rPr>
          <w:rStyle w:val="Fett"/>
        </w:rPr>
        <w:t xml:space="preserve">Arbeitsblatt 2 (AB </w:t>
      </w:r>
      <w:r w:rsidRPr="00507E0B">
        <w:rPr>
          <w:rStyle w:val="Fett"/>
        </w:rPr>
        <w:t>2</w:t>
      </w:r>
      <w:r>
        <w:rPr>
          <w:rStyle w:val="Fett"/>
        </w:rPr>
        <w:t>)</w:t>
      </w:r>
    </w:p>
    <w:p w14:paraId="6BE29B58" w14:textId="77777777" w:rsidR="006A29E3" w:rsidRDefault="006A29E3" w:rsidP="006A29E3">
      <w:pPr>
        <w:pStyle w:val="Standa"/>
        <w:rPr>
          <w:lang w:val="de-CH"/>
        </w:rPr>
      </w:pPr>
    </w:p>
    <w:p w14:paraId="6F6E6B50" w14:textId="77777777" w:rsidR="006A29E3" w:rsidRDefault="006A29E3" w:rsidP="006A29E3">
      <w:pPr>
        <w:pStyle w:val="Standa"/>
        <w:rPr>
          <w:lang w:val="de-CH"/>
        </w:rPr>
      </w:pPr>
      <w:r>
        <w:rPr>
          <w:lang w:val="de-CH"/>
        </w:rPr>
        <w:t xml:space="preserve">ad 1) </w:t>
      </w:r>
    </w:p>
    <w:p w14:paraId="7A17CEED" w14:textId="77777777" w:rsidR="006A29E3" w:rsidRDefault="006A29E3" w:rsidP="006A29E3">
      <w:pPr>
        <w:pStyle w:val="Standa"/>
        <w:rPr>
          <w:lang w:val="de-CH"/>
        </w:rPr>
      </w:pPr>
      <w:r>
        <w:rPr>
          <w:lang w:val="de-CH"/>
        </w:rPr>
        <w:t xml:space="preserve">Viele Lernende selbst gebrauchen wohl die Bezeichnung </w:t>
      </w:r>
      <w:proofErr w:type="spellStart"/>
      <w:r w:rsidRPr="007A294C">
        <w:rPr>
          <w:i/>
          <w:iCs/>
          <w:lang w:val="de-CH"/>
        </w:rPr>
        <w:t>Zwible</w:t>
      </w:r>
      <w:proofErr w:type="spellEnd"/>
      <w:r>
        <w:rPr>
          <w:i/>
          <w:iCs/>
          <w:lang w:val="de-CH"/>
        </w:rPr>
        <w:t>/</w:t>
      </w:r>
      <w:proofErr w:type="spellStart"/>
      <w:r w:rsidRPr="007A294C">
        <w:rPr>
          <w:i/>
          <w:iCs/>
          <w:lang w:val="de-CH"/>
        </w:rPr>
        <w:t>Zwibele</w:t>
      </w:r>
      <w:proofErr w:type="spellEnd"/>
      <w:r w:rsidRPr="007A294C">
        <w:rPr>
          <w:i/>
          <w:iCs/>
          <w:lang w:val="de-CH"/>
        </w:rPr>
        <w:t>,</w:t>
      </w:r>
      <w:r>
        <w:rPr>
          <w:lang w:val="de-CH"/>
        </w:rPr>
        <w:t xml:space="preserve"> die in der Karte nur ganz im Osten verzeichnet ist. Es ist klarzustellen, dass es sich dabei um eine Neuerung handelt, beeinflusst vom Hochdeutschen. Der Bezug auf die Sprache der Eltern und Grosseltern bringt hoffentlich die älteren Bezeichnungen zum Vorschein.</w:t>
      </w:r>
    </w:p>
    <w:p w14:paraId="7E6A4577" w14:textId="77777777" w:rsidR="006A29E3" w:rsidRDefault="006A29E3" w:rsidP="006A29E3">
      <w:pPr>
        <w:pStyle w:val="Standa"/>
        <w:rPr>
          <w:lang w:val="de-CH"/>
        </w:rPr>
      </w:pPr>
    </w:p>
    <w:p w14:paraId="4DF7F1AC" w14:textId="77777777" w:rsidR="006A29E3" w:rsidRDefault="006A29E3" w:rsidP="006A29E3">
      <w:pPr>
        <w:pStyle w:val="Standa"/>
        <w:rPr>
          <w:lang w:val="de-CH"/>
        </w:rPr>
      </w:pPr>
      <w:r>
        <w:rPr>
          <w:lang w:val="de-CH"/>
        </w:rPr>
        <w:t xml:space="preserve">ad 2) </w:t>
      </w:r>
    </w:p>
    <w:p w14:paraId="3BFF2EAC" w14:textId="77777777" w:rsidR="006A29E3" w:rsidRPr="00F216FE" w:rsidRDefault="006A29E3" w:rsidP="006A29E3">
      <w:pPr>
        <w:pStyle w:val="Standa"/>
        <w:rPr>
          <w:lang w:val="de-CH"/>
        </w:rPr>
      </w:pPr>
      <w:r w:rsidRPr="00F216FE">
        <w:rPr>
          <w:lang w:val="de-CH"/>
        </w:rPr>
        <w:t xml:space="preserve">Es </w:t>
      </w:r>
      <w:r>
        <w:rPr>
          <w:lang w:val="de-CH"/>
        </w:rPr>
        <w:t>liegt</w:t>
      </w:r>
      <w:r w:rsidRPr="00F216FE">
        <w:rPr>
          <w:lang w:val="de-CH"/>
        </w:rPr>
        <w:t xml:space="preserve"> eine Aufteilung in einen westlichen und einen östlichen Teil vor.</w:t>
      </w:r>
    </w:p>
    <w:p w14:paraId="47AE587F" w14:textId="77777777" w:rsidR="006A29E3" w:rsidRDefault="006A29E3" w:rsidP="006A29E3">
      <w:pPr>
        <w:pStyle w:val="Standa"/>
        <w:rPr>
          <w:lang w:val="de-CH"/>
        </w:rPr>
      </w:pPr>
    </w:p>
    <w:p w14:paraId="0685DC14" w14:textId="77777777" w:rsidR="006A29E3" w:rsidRDefault="006A29E3" w:rsidP="006A29E3">
      <w:pPr>
        <w:pStyle w:val="Standa"/>
        <w:rPr>
          <w:lang w:val="de-CH"/>
        </w:rPr>
      </w:pPr>
      <w:r>
        <w:rPr>
          <w:lang w:val="de-CH"/>
        </w:rPr>
        <w:t xml:space="preserve">ad 3) </w:t>
      </w:r>
    </w:p>
    <w:p w14:paraId="585899DF" w14:textId="77777777" w:rsidR="006A29E3" w:rsidRDefault="006A29E3" w:rsidP="006A29E3">
      <w:pPr>
        <w:pStyle w:val="Standa"/>
        <w:rPr>
          <w:lang w:val="de-CH"/>
        </w:rPr>
      </w:pPr>
      <w:r>
        <w:rPr>
          <w:lang w:val="de-CH"/>
        </w:rPr>
        <w:t xml:space="preserve">Es existieren verschiedene Thesen zur Entstehung dieser Sprach- und Kulturgrenze (zum </w:t>
      </w:r>
      <w:r w:rsidRPr="008F2F5F">
        <w:rPr>
          <w:lang w:val="de-CH"/>
        </w:rPr>
        <w:t xml:space="preserve">Begriff Kulturgrenze siehe </w:t>
      </w:r>
      <w:proofErr w:type="gramStart"/>
      <w:r w:rsidRPr="008F2F5F">
        <w:rPr>
          <w:lang w:val="de-CH"/>
        </w:rPr>
        <w:t>Text</w:t>
      </w:r>
      <w:proofErr w:type="gramEnd"/>
      <w:r w:rsidRPr="008F2F5F">
        <w:rPr>
          <w:lang w:val="de-CH"/>
        </w:rPr>
        <w:t xml:space="preserve"> S. 32). Walter Haas schreibt dazu:</w:t>
      </w:r>
      <w:r>
        <w:rPr>
          <w:lang w:val="de-CH"/>
        </w:rPr>
        <w:t xml:space="preserve"> </w:t>
      </w:r>
    </w:p>
    <w:p w14:paraId="5A13D91A" w14:textId="77777777" w:rsidR="006A29E3" w:rsidRPr="009323CB" w:rsidRDefault="006A29E3" w:rsidP="006A29E3">
      <w:pPr>
        <w:pStyle w:val="Zitat1"/>
        <w:rPr>
          <w:rStyle w:val="Herausst"/>
          <w:i w:val="0"/>
          <w:iCs w:val="0"/>
        </w:rPr>
      </w:pPr>
      <w:r w:rsidRPr="00522FF3">
        <w:t>Bedeutungsvoller für das Zustandekommen jener auffälligen Sprach- und Kulturscheide dürfte gewe</w:t>
      </w:r>
      <w:r>
        <w:softHyphen/>
      </w:r>
      <w:r w:rsidRPr="00522FF3">
        <w:t>sen sein, dass hier immer auch politische Grenzen verlaufen sind: jene zwi</w:t>
      </w:r>
      <w:r>
        <w:softHyphen/>
      </w:r>
      <w:r w:rsidRPr="00522FF3">
        <w:t>schen dem Mittelfränki</w:t>
      </w:r>
      <w:r>
        <w:softHyphen/>
      </w:r>
      <w:r w:rsidRPr="00522FF3">
        <w:t>schen und dem Ostfränkischen Reich, jene zwischen dem König</w:t>
      </w:r>
      <w:r>
        <w:softHyphen/>
      </w:r>
      <w:r w:rsidRPr="00522FF3">
        <w:t>reich Hochburgund und dem Her</w:t>
      </w:r>
      <w:r>
        <w:softHyphen/>
      </w:r>
      <w:r w:rsidRPr="00522FF3">
        <w:t>zogtum Schwaben, endlich jene zwischen verschiede</w:t>
      </w:r>
      <w:r>
        <w:softHyphen/>
      </w:r>
      <w:r w:rsidRPr="00522FF3">
        <w:t>nen eidgenössischen Ständen: Über die Jahrhun</w:t>
      </w:r>
      <w:r>
        <w:softHyphen/>
      </w:r>
      <w:r w:rsidRPr="00522FF3">
        <w:t>derte hinweg stießen hier östli</w:t>
      </w:r>
      <w:r>
        <w:softHyphen/>
      </w:r>
      <w:r w:rsidRPr="00522FF3">
        <w:t xml:space="preserve">cher und westlicher Einflussbereich aufeinander, wuchsen spätere Grenzen in frühere Grenzziehungen hinein. </w:t>
      </w:r>
      <w:r w:rsidRPr="009323CB">
        <w:rPr>
          <w:rStyle w:val="Herausst"/>
        </w:rPr>
        <w:t xml:space="preserve">(Walter Haas: Die viersprachige Schweiz. In: Hans Bickel, Robert Schläpfer (Hrsg.): Die viersprachige Schweiz. Aarau </w:t>
      </w:r>
      <w:r w:rsidRPr="009323CB">
        <w:rPr>
          <w:rStyle w:val="Herausst"/>
          <w:vertAlign w:val="superscript"/>
        </w:rPr>
        <w:t>2</w:t>
      </w:r>
      <w:r w:rsidRPr="009323CB">
        <w:rPr>
          <w:rStyle w:val="Herausst"/>
        </w:rPr>
        <w:t>2000. S. 66f.)</w:t>
      </w:r>
    </w:p>
    <w:p w14:paraId="467C9329" w14:textId="77777777" w:rsidR="006A29E3" w:rsidRPr="00F216FE" w:rsidRDefault="006A29E3" w:rsidP="006A29E3">
      <w:pPr>
        <w:pStyle w:val="Standa"/>
        <w:rPr>
          <w:lang w:val="de-CH"/>
        </w:rPr>
      </w:pPr>
    </w:p>
    <w:p w14:paraId="34266822" w14:textId="77777777" w:rsidR="006A29E3" w:rsidRDefault="006A29E3" w:rsidP="006A29E3">
      <w:pPr>
        <w:pStyle w:val="Standa"/>
        <w:rPr>
          <w:lang w:val="de-CH"/>
        </w:rPr>
      </w:pPr>
      <w:r>
        <w:rPr>
          <w:lang w:val="de-CH"/>
        </w:rPr>
        <w:t xml:space="preserve">ad 5) </w:t>
      </w:r>
    </w:p>
    <w:p w14:paraId="4075AAD5" w14:textId="77777777" w:rsidR="006A29E3" w:rsidRDefault="006A29E3" w:rsidP="006A29E3">
      <w:pPr>
        <w:pStyle w:val="Standa"/>
        <w:rPr>
          <w:lang w:val="de-CH"/>
        </w:rPr>
      </w:pPr>
      <w:r w:rsidRPr="00F216FE">
        <w:rPr>
          <w:lang w:val="de-CH"/>
        </w:rPr>
        <w:t>Es handelt sich um sogenannte ‚West</w:t>
      </w:r>
      <w:r>
        <w:rPr>
          <w:lang w:val="de-CH"/>
        </w:rPr>
        <w:t xml:space="preserve">-Ost-Gegensätze’ (siehe Karten 25 </w:t>
      </w:r>
      <w:r w:rsidRPr="009E7926">
        <w:rPr>
          <w:rStyle w:val="Herausst"/>
        </w:rPr>
        <w:t>Christkind</w:t>
      </w:r>
      <w:r>
        <w:rPr>
          <w:lang w:val="de-CH"/>
        </w:rPr>
        <w:t xml:space="preserve">, 73 </w:t>
      </w:r>
      <w:r w:rsidRPr="009E7926">
        <w:rPr>
          <w:rStyle w:val="Herausst"/>
        </w:rPr>
        <w:t>mit Aschen</w:t>
      </w:r>
      <w:r>
        <w:rPr>
          <w:rStyle w:val="Herausst"/>
        </w:rPr>
        <w:softHyphen/>
      </w:r>
      <w:r w:rsidRPr="009E7926">
        <w:rPr>
          <w:rStyle w:val="Herausst"/>
        </w:rPr>
        <w:t>lauge waschen</w:t>
      </w:r>
      <w:r>
        <w:rPr>
          <w:lang w:val="de-CH"/>
        </w:rPr>
        <w:t xml:space="preserve">, 72 </w:t>
      </w:r>
      <w:proofErr w:type="spellStart"/>
      <w:r w:rsidRPr="009E7926">
        <w:rPr>
          <w:rStyle w:val="Herausst"/>
        </w:rPr>
        <w:t>Rückentraggefäss</w:t>
      </w:r>
      <w:proofErr w:type="spellEnd"/>
      <w:r>
        <w:rPr>
          <w:lang w:val="de-CH"/>
        </w:rPr>
        <w:t xml:space="preserve">, 80 </w:t>
      </w:r>
      <w:r w:rsidRPr="009E7926">
        <w:rPr>
          <w:rStyle w:val="Herausst"/>
        </w:rPr>
        <w:t>Bett</w:t>
      </w:r>
      <w:r>
        <w:rPr>
          <w:lang w:val="de-CH"/>
        </w:rPr>
        <w:t xml:space="preserve"> und 115 </w:t>
      </w:r>
      <w:r w:rsidRPr="009E7926">
        <w:rPr>
          <w:rStyle w:val="Herausst"/>
        </w:rPr>
        <w:t>Verbplural</w:t>
      </w:r>
      <w:r w:rsidRPr="00F216FE">
        <w:rPr>
          <w:lang w:val="de-CH"/>
        </w:rPr>
        <w:t>).</w:t>
      </w:r>
    </w:p>
    <w:p w14:paraId="7D2775FB" w14:textId="77777777" w:rsidR="006A29E3" w:rsidRDefault="006A29E3" w:rsidP="006A29E3">
      <w:pPr>
        <w:pStyle w:val="Standa"/>
        <w:rPr>
          <w:lang w:val="de-CH"/>
        </w:rPr>
      </w:pPr>
    </w:p>
    <w:p w14:paraId="6DE61EC2" w14:textId="77777777" w:rsidR="006A29E3" w:rsidRDefault="006A29E3" w:rsidP="006A29E3">
      <w:pPr>
        <w:pStyle w:val="Standa"/>
        <w:rPr>
          <w:lang w:val="de-CH"/>
        </w:rPr>
      </w:pPr>
    </w:p>
    <w:p w14:paraId="3036ECFE" w14:textId="77777777" w:rsidR="006A29E3" w:rsidRPr="00507E0B" w:rsidRDefault="006A29E3" w:rsidP="006A29E3">
      <w:pPr>
        <w:pStyle w:val="Standa"/>
        <w:rPr>
          <w:rStyle w:val="Fett"/>
        </w:rPr>
      </w:pPr>
      <w:r>
        <w:rPr>
          <w:rStyle w:val="Fett"/>
        </w:rPr>
        <w:t>Arbeitsblatt 3</w:t>
      </w:r>
      <w:r w:rsidRPr="00507E0B">
        <w:rPr>
          <w:rStyle w:val="Fett"/>
        </w:rPr>
        <w:t xml:space="preserve"> </w:t>
      </w:r>
      <w:r>
        <w:rPr>
          <w:rStyle w:val="Fett"/>
        </w:rPr>
        <w:t>(AB 3)</w:t>
      </w:r>
    </w:p>
    <w:p w14:paraId="462E9122" w14:textId="77777777" w:rsidR="006A29E3" w:rsidRDefault="006A29E3" w:rsidP="006A29E3">
      <w:pPr>
        <w:pStyle w:val="Standa"/>
        <w:rPr>
          <w:lang w:val="de-CH"/>
        </w:rPr>
      </w:pPr>
    </w:p>
    <w:p w14:paraId="03829C6C" w14:textId="77777777" w:rsidR="006A29E3" w:rsidRDefault="006A29E3" w:rsidP="006A29E3">
      <w:pPr>
        <w:pStyle w:val="Standa"/>
        <w:rPr>
          <w:lang w:val="de-CH"/>
        </w:rPr>
      </w:pPr>
      <w:r>
        <w:rPr>
          <w:lang w:val="de-CH"/>
        </w:rPr>
        <w:t xml:space="preserve">Wichtig ist bei diesem Arbeitsblatt, dass am Schluss auch klar ist, was die Dialektsyntax untersucht, nämlich den Aufbau der Sätze, d.h. wie finale Nebensätze angeschlossen werden, ob es Wortverdoppelungen gibt (vgl. auch </w:t>
      </w:r>
      <w:r w:rsidRPr="00153AD1">
        <w:rPr>
          <w:i/>
          <w:iCs/>
          <w:lang w:val="de-CH"/>
        </w:rPr>
        <w:t xml:space="preserve">Der </w:t>
      </w:r>
      <w:proofErr w:type="spellStart"/>
      <w:r w:rsidRPr="00153AD1">
        <w:rPr>
          <w:i/>
          <w:iCs/>
          <w:lang w:val="de-CH"/>
        </w:rPr>
        <w:t>Schriiner</w:t>
      </w:r>
      <w:proofErr w:type="spellEnd"/>
      <w:r w:rsidRPr="00153AD1">
        <w:rPr>
          <w:i/>
          <w:iCs/>
          <w:lang w:val="de-CH"/>
        </w:rPr>
        <w:t xml:space="preserve"> </w:t>
      </w:r>
      <w:proofErr w:type="spellStart"/>
      <w:r w:rsidRPr="00153AD1">
        <w:rPr>
          <w:i/>
          <w:iCs/>
          <w:lang w:val="de-CH"/>
        </w:rPr>
        <w:t>got</w:t>
      </w:r>
      <w:proofErr w:type="spellEnd"/>
      <w:r w:rsidRPr="00153AD1">
        <w:rPr>
          <w:i/>
          <w:iCs/>
          <w:lang w:val="de-CH"/>
        </w:rPr>
        <w:t xml:space="preserve"> </w:t>
      </w:r>
      <w:proofErr w:type="spellStart"/>
      <w:r w:rsidRPr="00153AD1">
        <w:rPr>
          <w:i/>
          <w:iCs/>
          <w:lang w:val="de-CH"/>
        </w:rPr>
        <w:t>go</w:t>
      </w:r>
      <w:proofErr w:type="spellEnd"/>
      <w:r w:rsidRPr="00153AD1">
        <w:rPr>
          <w:i/>
          <w:iCs/>
          <w:lang w:val="de-CH"/>
        </w:rPr>
        <w:t xml:space="preserve"> schaffe.</w:t>
      </w:r>
      <w:r>
        <w:rPr>
          <w:lang w:val="de-CH"/>
        </w:rPr>
        <w:t xml:space="preserve">), ob unterschieden wird, ob das Resultat einer Aktion ausgedrückt wird oder die Aktion in der Vergangenheit </w:t>
      </w:r>
      <w:r w:rsidRPr="00507E0B">
        <w:t>„</w:t>
      </w:r>
      <w:r>
        <w:t>erzählt</w:t>
      </w:r>
      <w:r w:rsidRPr="00507E0B">
        <w:t xml:space="preserve">“ </w:t>
      </w:r>
      <w:r>
        <w:rPr>
          <w:lang w:val="de-CH"/>
        </w:rPr>
        <w:t xml:space="preserve">wird. Zur Syntax gehören auch Wortstellungsphänomene wie die Karte 119 im </w:t>
      </w:r>
      <w:r w:rsidRPr="00153AD1">
        <w:rPr>
          <w:i/>
          <w:iCs/>
          <w:lang w:val="de-CH"/>
        </w:rPr>
        <w:t>Kleinen Sprachatlas der deutschen Schweiz</w:t>
      </w:r>
      <w:r>
        <w:rPr>
          <w:lang w:val="de-CH"/>
        </w:rPr>
        <w:t xml:space="preserve"> zeigt.</w:t>
      </w:r>
    </w:p>
    <w:p w14:paraId="44B79142" w14:textId="77777777" w:rsidR="006A29E3" w:rsidRDefault="006A29E3" w:rsidP="006A29E3">
      <w:pPr>
        <w:pStyle w:val="Standa"/>
        <w:rPr>
          <w:lang w:val="de-CH"/>
        </w:rPr>
      </w:pPr>
    </w:p>
    <w:p w14:paraId="514C6964" w14:textId="77777777" w:rsidR="006A29E3" w:rsidRDefault="006A29E3" w:rsidP="006A29E3">
      <w:pPr>
        <w:pStyle w:val="Standa"/>
        <w:rPr>
          <w:lang w:val="de-CH"/>
        </w:rPr>
      </w:pPr>
      <w:r>
        <w:rPr>
          <w:lang w:val="de-CH"/>
        </w:rPr>
        <w:t xml:space="preserve">Für Lernende ist die Ebene des Satzbaus bei Aspekten wie in den Sätzen 1a, c und d schwierig von derjenigen des Wortschatzes oder der Lautung abzugrenzen. Den Unterschied kann man bei 1a verdeutlichen, indem man aufzeigt, dass es nicht </w:t>
      </w:r>
      <w:proofErr w:type="gramStart"/>
      <w:r>
        <w:rPr>
          <w:lang w:val="de-CH"/>
        </w:rPr>
        <w:t>alleine</w:t>
      </w:r>
      <w:proofErr w:type="gramEnd"/>
      <w:r>
        <w:rPr>
          <w:lang w:val="de-CH"/>
        </w:rPr>
        <w:t xml:space="preserve"> um die Verteilung von </w:t>
      </w:r>
      <w:r w:rsidRPr="00153AD1">
        <w:rPr>
          <w:i/>
          <w:iCs/>
          <w:lang w:val="de-CH"/>
        </w:rPr>
        <w:t>für</w:t>
      </w:r>
      <w:r>
        <w:rPr>
          <w:lang w:val="de-CH"/>
        </w:rPr>
        <w:t xml:space="preserve"> vs. </w:t>
      </w:r>
      <w:r w:rsidRPr="00153AD1">
        <w:rPr>
          <w:i/>
          <w:iCs/>
          <w:lang w:val="de-CH"/>
        </w:rPr>
        <w:t>zum</w:t>
      </w:r>
      <w:r>
        <w:rPr>
          <w:lang w:val="de-CH"/>
        </w:rPr>
        <w:t xml:space="preserve"> geht, sondern damit auch das Auftreten der Infinitivpartikel </w:t>
      </w:r>
      <w:r w:rsidRPr="00153AD1">
        <w:rPr>
          <w:i/>
          <w:iCs/>
          <w:lang w:val="de-CH"/>
        </w:rPr>
        <w:t>z’</w:t>
      </w:r>
      <w:r>
        <w:rPr>
          <w:lang w:val="de-CH"/>
        </w:rPr>
        <w:t xml:space="preserve"> verbunden ist. Bei 1c und 1d kann man zeigen, dass bei einem Nomen mit einem anderen Genus auch die Endung des </w:t>
      </w:r>
      <w:r>
        <w:rPr>
          <w:lang w:val="de-CH"/>
        </w:rPr>
        <w:lastRenderedPageBreak/>
        <w:t xml:space="preserve">Partizips ändert, so ist beispielsweise der Fuss </w:t>
      </w:r>
      <w:proofErr w:type="spellStart"/>
      <w:r w:rsidRPr="00153AD1">
        <w:rPr>
          <w:i/>
          <w:iCs/>
          <w:lang w:val="de-CH"/>
        </w:rPr>
        <w:t>iibundn</w:t>
      </w:r>
      <w:r w:rsidRPr="00153AD1">
        <w:rPr>
          <w:b/>
          <w:bCs/>
          <w:i/>
          <w:iCs/>
          <w:lang w:val="de-CH"/>
        </w:rPr>
        <w:t>e</w:t>
      </w:r>
      <w:proofErr w:type="spellEnd"/>
      <w:r>
        <w:rPr>
          <w:lang w:val="de-CH"/>
        </w:rPr>
        <w:t xml:space="preserve"> (vgl. </w:t>
      </w:r>
      <w:r w:rsidRPr="00153AD1">
        <w:rPr>
          <w:i/>
          <w:iCs/>
          <w:lang w:val="de-CH"/>
        </w:rPr>
        <w:t xml:space="preserve">e </w:t>
      </w:r>
      <w:proofErr w:type="spellStart"/>
      <w:r w:rsidRPr="00153AD1">
        <w:rPr>
          <w:i/>
          <w:iCs/>
          <w:lang w:val="de-CH"/>
        </w:rPr>
        <w:t>iibundne</w:t>
      </w:r>
      <w:proofErr w:type="spellEnd"/>
      <w:r w:rsidRPr="00153AD1">
        <w:rPr>
          <w:i/>
          <w:iCs/>
          <w:lang w:val="de-CH"/>
        </w:rPr>
        <w:t xml:space="preserve"> </w:t>
      </w:r>
      <w:proofErr w:type="spellStart"/>
      <w:r w:rsidRPr="00153AD1">
        <w:rPr>
          <w:i/>
          <w:iCs/>
          <w:lang w:val="de-CH"/>
        </w:rPr>
        <w:t>Fuess</w:t>
      </w:r>
      <w:proofErr w:type="spellEnd"/>
      <w:r>
        <w:rPr>
          <w:lang w:val="de-CH"/>
        </w:rPr>
        <w:t xml:space="preserve">) oder der Weg ist </w:t>
      </w:r>
      <w:proofErr w:type="spellStart"/>
      <w:r w:rsidRPr="00153AD1">
        <w:rPr>
          <w:i/>
          <w:iCs/>
          <w:lang w:val="de-CH"/>
        </w:rPr>
        <w:t>uufgschrissn</w:t>
      </w:r>
      <w:r w:rsidRPr="00153AD1">
        <w:rPr>
          <w:b/>
          <w:bCs/>
          <w:i/>
          <w:iCs/>
          <w:lang w:val="de-CH"/>
        </w:rPr>
        <w:t>e</w:t>
      </w:r>
      <w:proofErr w:type="spellEnd"/>
      <w:r>
        <w:rPr>
          <w:lang w:val="de-CH"/>
        </w:rPr>
        <w:t xml:space="preserve"> (vgl. </w:t>
      </w:r>
      <w:r w:rsidRPr="00153AD1">
        <w:rPr>
          <w:i/>
          <w:iCs/>
          <w:lang w:val="de-CH"/>
        </w:rPr>
        <w:t xml:space="preserve">e </w:t>
      </w:r>
      <w:proofErr w:type="spellStart"/>
      <w:r w:rsidRPr="00153AD1">
        <w:rPr>
          <w:i/>
          <w:iCs/>
          <w:lang w:val="de-CH"/>
        </w:rPr>
        <w:t>uufgschrissne</w:t>
      </w:r>
      <w:proofErr w:type="spellEnd"/>
      <w:r w:rsidRPr="00153AD1">
        <w:rPr>
          <w:i/>
          <w:iCs/>
          <w:lang w:val="de-CH"/>
        </w:rPr>
        <w:t xml:space="preserve"> </w:t>
      </w:r>
      <w:proofErr w:type="spellStart"/>
      <w:r w:rsidRPr="00153AD1">
        <w:rPr>
          <w:i/>
          <w:iCs/>
          <w:lang w:val="de-CH"/>
        </w:rPr>
        <w:t>Wääg</w:t>
      </w:r>
      <w:proofErr w:type="spellEnd"/>
      <w:r>
        <w:rPr>
          <w:lang w:val="de-CH"/>
        </w:rPr>
        <w:t xml:space="preserve">), das Knie entsprechend </w:t>
      </w:r>
      <w:proofErr w:type="spellStart"/>
      <w:r w:rsidRPr="00153AD1">
        <w:rPr>
          <w:i/>
          <w:iCs/>
          <w:lang w:val="de-CH"/>
        </w:rPr>
        <w:t>iibundnes</w:t>
      </w:r>
      <w:proofErr w:type="spellEnd"/>
      <w:r>
        <w:rPr>
          <w:lang w:val="de-CH"/>
        </w:rPr>
        <w:t xml:space="preserve"> oder das </w:t>
      </w:r>
      <w:proofErr w:type="spellStart"/>
      <w:r>
        <w:rPr>
          <w:lang w:val="de-CH"/>
        </w:rPr>
        <w:t>Weglein</w:t>
      </w:r>
      <w:proofErr w:type="spellEnd"/>
      <w:r>
        <w:rPr>
          <w:lang w:val="de-CH"/>
        </w:rPr>
        <w:t xml:space="preserve"> </w:t>
      </w:r>
      <w:proofErr w:type="spellStart"/>
      <w:r w:rsidRPr="00153AD1">
        <w:rPr>
          <w:i/>
          <w:iCs/>
          <w:lang w:val="de-CH"/>
        </w:rPr>
        <w:t>uufgschrissnes</w:t>
      </w:r>
      <w:proofErr w:type="spellEnd"/>
      <w:r>
        <w:rPr>
          <w:lang w:val="de-CH"/>
        </w:rPr>
        <w:t>.</w:t>
      </w:r>
    </w:p>
    <w:p w14:paraId="7B74080D" w14:textId="77777777" w:rsidR="006A29E3" w:rsidRDefault="006A29E3" w:rsidP="006A29E3">
      <w:pPr>
        <w:pStyle w:val="Standa"/>
        <w:rPr>
          <w:lang w:val="de-CH"/>
        </w:rPr>
      </w:pPr>
    </w:p>
    <w:p w14:paraId="2D65DC0D" w14:textId="77777777" w:rsidR="006A29E3" w:rsidRDefault="006A29E3" w:rsidP="006A29E3">
      <w:pPr>
        <w:pStyle w:val="Standa"/>
        <w:rPr>
          <w:lang w:val="de-CH"/>
        </w:rPr>
      </w:pPr>
      <w:r>
        <w:rPr>
          <w:lang w:val="de-CH"/>
        </w:rPr>
        <w:t xml:space="preserve">Mit der Dialektsyntax beschäftigt sich ausführlich das Kapitel II.III. </w:t>
      </w:r>
      <w:r w:rsidRPr="00507E0B">
        <w:t>„</w:t>
      </w:r>
      <w:r>
        <w:t>Schweizerdeutsche Grammatik II</w:t>
      </w:r>
      <w:r w:rsidRPr="00507E0B">
        <w:t>“</w:t>
      </w:r>
      <w:r>
        <w:t xml:space="preserve">. Dort wird ebenfalls auf die räumliche Gliederung der Deutschschweiz im Bereich der Syntax eingegangen, dies mittels einer Schnabelweid-Sendung des </w:t>
      </w:r>
      <w:r w:rsidRPr="00DF22E8">
        <w:rPr>
          <w:i/>
          <w:iCs/>
        </w:rPr>
        <w:t>SRF 1.</w:t>
      </w:r>
    </w:p>
    <w:p w14:paraId="37B7A5D5" w14:textId="77777777" w:rsidR="006A29E3" w:rsidRDefault="006A29E3" w:rsidP="006A29E3">
      <w:pPr>
        <w:pStyle w:val="Standa"/>
        <w:rPr>
          <w:lang w:val="de-CH"/>
        </w:rPr>
      </w:pPr>
    </w:p>
    <w:p w14:paraId="1B619E52" w14:textId="77777777" w:rsidR="006A29E3" w:rsidRDefault="006A29E3" w:rsidP="006A29E3">
      <w:pPr>
        <w:pStyle w:val="Standa"/>
        <w:rPr>
          <w:lang w:val="de-CH"/>
        </w:rPr>
      </w:pPr>
      <w:r w:rsidRPr="000E4D40">
        <w:rPr>
          <w:lang w:val="de-CH"/>
        </w:rPr>
        <w:t xml:space="preserve">ad 1) </w:t>
      </w:r>
    </w:p>
    <w:p w14:paraId="0B035D46" w14:textId="77777777" w:rsidR="006A29E3" w:rsidRPr="000E4D40" w:rsidRDefault="006A29E3" w:rsidP="006A29E3">
      <w:pPr>
        <w:pStyle w:val="Standa"/>
        <w:rPr>
          <w:lang w:val="de-CH"/>
        </w:rPr>
      </w:pPr>
      <w:r>
        <w:rPr>
          <w:lang w:val="de-CH"/>
        </w:rPr>
        <w:t>Sicher werden sich die Übersetzungen auch auf der Ebene des Wortschatzes und der Lautung unterscheiden. Dies gilt es zu thematisieren.</w:t>
      </w:r>
    </w:p>
    <w:p w14:paraId="1B1E03B9" w14:textId="77777777" w:rsidR="006A29E3" w:rsidRDefault="006A29E3" w:rsidP="006A29E3">
      <w:pPr>
        <w:pStyle w:val="Standa"/>
        <w:rPr>
          <w:lang w:val="de-CH"/>
        </w:rPr>
      </w:pPr>
    </w:p>
    <w:p w14:paraId="69819A02" w14:textId="77777777" w:rsidR="006A29E3" w:rsidRDefault="006A29E3" w:rsidP="006A29E3">
      <w:pPr>
        <w:pStyle w:val="Standa"/>
        <w:rPr>
          <w:lang w:val="de-CH"/>
        </w:rPr>
      </w:pPr>
      <w:r w:rsidRPr="000E4D40">
        <w:rPr>
          <w:lang w:val="de-CH"/>
        </w:rPr>
        <w:t xml:space="preserve">ad </w:t>
      </w:r>
      <w:r>
        <w:rPr>
          <w:lang w:val="de-CH"/>
        </w:rPr>
        <w:t>3</w:t>
      </w:r>
      <w:r w:rsidRPr="000E4D40">
        <w:rPr>
          <w:lang w:val="de-CH"/>
        </w:rPr>
        <w:t xml:space="preserve">) </w:t>
      </w:r>
      <w:r>
        <w:rPr>
          <w:lang w:val="de-CH"/>
        </w:rPr>
        <w:t>und 4)</w:t>
      </w:r>
    </w:p>
    <w:p w14:paraId="2BFE3BB5" w14:textId="77777777" w:rsidR="006A29E3" w:rsidRDefault="006A29E3" w:rsidP="006A29E3">
      <w:pPr>
        <w:pStyle w:val="Standa"/>
        <w:rPr>
          <w:lang w:val="de-CH"/>
        </w:rPr>
      </w:pPr>
      <w:r>
        <w:rPr>
          <w:lang w:val="de-CH"/>
        </w:rPr>
        <w:t>Zu beachten ist, dass die Antworten für die Karten typisiert sind. Dies wird bei den Karten C und D bereits in der Abbildungsbeschreibung thematisiert.</w:t>
      </w:r>
    </w:p>
    <w:p w14:paraId="534567B1" w14:textId="77777777" w:rsidR="006A29E3" w:rsidRDefault="006A29E3" w:rsidP="006A29E3">
      <w:pPr>
        <w:pStyle w:val="Standa"/>
        <w:rPr>
          <w:lang w:val="de-CH"/>
        </w:rPr>
      </w:pPr>
    </w:p>
    <w:p w14:paraId="28A7E272" w14:textId="77777777" w:rsidR="006A29E3" w:rsidRDefault="006A29E3" w:rsidP="006A29E3">
      <w:pPr>
        <w:pStyle w:val="Standa"/>
        <w:rPr>
          <w:lang w:val="de-CH"/>
        </w:rPr>
      </w:pPr>
      <w:r>
        <w:rPr>
          <w:lang w:val="de-CH"/>
        </w:rPr>
        <w:t xml:space="preserve">Bei Karte A wurden weitere Antworten wie </w:t>
      </w:r>
      <w:r w:rsidRPr="006A2905">
        <w:rPr>
          <w:i/>
          <w:iCs/>
          <w:lang w:val="de-CH"/>
        </w:rPr>
        <w:t>… um es Billett z löse</w:t>
      </w:r>
      <w:r>
        <w:rPr>
          <w:lang w:val="de-CH"/>
        </w:rPr>
        <w:t xml:space="preserve"> oder </w:t>
      </w:r>
      <w:r w:rsidRPr="006A2905">
        <w:rPr>
          <w:i/>
          <w:iCs/>
          <w:lang w:val="de-CH"/>
        </w:rPr>
        <w:t>…für zum es Billett löse</w:t>
      </w:r>
      <w:r>
        <w:rPr>
          <w:lang w:val="de-CH"/>
        </w:rPr>
        <w:t xml:space="preserve"> nicht verzeichnet. Erstere findet sich über die ganze Deutschschweiz verteilt und wird von der Literatur meist als nicht bodenständig, d.h. von der Schriftsprache beeinflusst, angesehen. Bei einer Übersetzungsaufgabe, wie sie hier vorliegt, ist natürlich zusätzlich eine Beeinflussung der hochdeutschen Vorlage zu beachten. Zweitere Antwort mit kombiniertem </w:t>
      </w:r>
      <w:r w:rsidRPr="00F60BC5">
        <w:rPr>
          <w:i/>
          <w:iCs/>
          <w:lang w:val="de-CH"/>
        </w:rPr>
        <w:t>für zum</w:t>
      </w:r>
      <w:r>
        <w:rPr>
          <w:lang w:val="de-CH"/>
        </w:rPr>
        <w:t xml:space="preserve"> ist nur marginal nachgewiesen. Weiteres s. Kommentarband des </w:t>
      </w:r>
      <w:r w:rsidRPr="00F60BC5">
        <w:rPr>
          <w:i/>
          <w:iCs/>
          <w:lang w:val="de-CH"/>
        </w:rPr>
        <w:t xml:space="preserve">Syntaktischen Atlas der deutschen </w:t>
      </w:r>
      <w:proofErr w:type="gramStart"/>
      <w:r w:rsidRPr="00F60BC5">
        <w:rPr>
          <w:i/>
          <w:iCs/>
          <w:lang w:val="de-CH"/>
        </w:rPr>
        <w:t>Schweiz</w:t>
      </w:r>
      <w:proofErr w:type="gramEnd"/>
      <w:r>
        <w:rPr>
          <w:lang w:val="de-CH"/>
        </w:rPr>
        <w:t xml:space="preserve"> S. 329–334.</w:t>
      </w:r>
    </w:p>
    <w:p w14:paraId="4BA6ED87" w14:textId="77777777" w:rsidR="006A29E3" w:rsidRDefault="006A29E3" w:rsidP="006A29E3">
      <w:pPr>
        <w:pStyle w:val="Standa"/>
        <w:rPr>
          <w:lang w:val="de-CH"/>
        </w:rPr>
      </w:pPr>
    </w:p>
    <w:p w14:paraId="5DF34422" w14:textId="77777777" w:rsidR="006A29E3" w:rsidRDefault="006A29E3" w:rsidP="006A29E3">
      <w:pPr>
        <w:pStyle w:val="Standa"/>
        <w:rPr>
          <w:lang w:val="de-CH"/>
        </w:rPr>
      </w:pPr>
      <w:r>
        <w:rPr>
          <w:lang w:val="de-CH"/>
        </w:rPr>
        <w:t xml:space="preserve">ad 5) </w:t>
      </w:r>
    </w:p>
    <w:p w14:paraId="5889C25D" w14:textId="77777777" w:rsidR="006A29E3" w:rsidRDefault="006A29E3" w:rsidP="006A29E3">
      <w:pPr>
        <w:pStyle w:val="Standa"/>
        <w:rPr>
          <w:lang w:val="de-CH"/>
        </w:rPr>
      </w:pPr>
      <w:r>
        <w:rPr>
          <w:lang w:val="de-CH"/>
        </w:rPr>
        <w:t xml:space="preserve">Die Karten bestätigen grob die bekannte Raumgliederung, die sich aus den Karten des </w:t>
      </w:r>
      <w:r w:rsidRPr="00F60BC5">
        <w:rPr>
          <w:i/>
          <w:iCs/>
          <w:lang w:val="de-CH"/>
        </w:rPr>
        <w:t>Sprachatlas der deutschen Schweiz</w:t>
      </w:r>
      <w:r>
        <w:rPr>
          <w:lang w:val="de-CH"/>
        </w:rPr>
        <w:t xml:space="preserve"> (SDS) ergaben.</w:t>
      </w:r>
    </w:p>
    <w:p w14:paraId="37F246D9" w14:textId="77777777" w:rsidR="006A29E3" w:rsidRDefault="006A29E3" w:rsidP="006A29E3">
      <w:pPr>
        <w:pStyle w:val="Standa"/>
      </w:pPr>
      <w:r>
        <w:rPr>
          <w:lang w:val="de-CH"/>
        </w:rPr>
        <w:t xml:space="preserve">In Karte A sieht man </w:t>
      </w:r>
      <w:r>
        <w:t>d</w:t>
      </w:r>
      <w:r w:rsidRPr="00922288">
        <w:t>ie West-Ost-Verteilung deutlicher, wenn man</w:t>
      </w:r>
      <w:r>
        <w:t xml:space="preserve"> </w:t>
      </w:r>
      <w:r w:rsidRPr="00922288">
        <w:t>eine Linie einzeichnet, die die westlichsten Ausl</w:t>
      </w:r>
      <w:r>
        <w:t>ä</w:t>
      </w:r>
      <w:r w:rsidRPr="00922288">
        <w:t xml:space="preserve">ufer der </w:t>
      </w:r>
      <w:r>
        <w:t>ö</w:t>
      </w:r>
      <w:r w:rsidRPr="00922288">
        <w:t xml:space="preserve">stlichen </w:t>
      </w:r>
      <w:r w:rsidRPr="00F60BC5">
        <w:rPr>
          <w:i/>
          <w:iCs/>
        </w:rPr>
        <w:t>zum</w:t>
      </w:r>
      <w:r w:rsidRPr="00922288">
        <w:t>-Variante begrenzt. Die Linie nimmt allerdings einen schr</w:t>
      </w:r>
      <w:r>
        <w:t>ä</w:t>
      </w:r>
      <w:r w:rsidRPr="00922288">
        <w:t xml:space="preserve">geren Verlauf als bei der </w:t>
      </w:r>
      <w:r>
        <w:t>ü</w:t>
      </w:r>
      <w:r w:rsidRPr="00922288">
        <w:t xml:space="preserve">blichen West-Ost-Verteilung und ist insbesondere durch die Einbeziehung des Kantons Basel in den </w:t>
      </w:r>
      <w:r>
        <w:t>ö</w:t>
      </w:r>
      <w:r w:rsidRPr="00922288">
        <w:t>stlichen Raum auff</w:t>
      </w:r>
      <w:r>
        <w:t>ä</w:t>
      </w:r>
      <w:r w:rsidRPr="00922288">
        <w:t xml:space="preserve">llig. </w:t>
      </w:r>
    </w:p>
    <w:p w14:paraId="6494BD3C" w14:textId="77777777" w:rsidR="006A29E3" w:rsidRDefault="006A29E3" w:rsidP="006A29E3">
      <w:pPr>
        <w:pStyle w:val="Standa"/>
      </w:pPr>
      <w:r>
        <w:t>Karte B zeigt sich ein ähnliches Bild wie Karte A, allerdings greift die östliche Variante nicht ganz so weit in den Westen.</w:t>
      </w:r>
    </w:p>
    <w:p w14:paraId="392C8ECC" w14:textId="77777777" w:rsidR="006A29E3" w:rsidRPr="006C5317" w:rsidRDefault="006A29E3" w:rsidP="006A29E3">
      <w:pPr>
        <w:pStyle w:val="Standa"/>
        <w:rPr>
          <w:lang w:val="de-CH"/>
        </w:rPr>
      </w:pPr>
      <w:r>
        <w:t>Karten C und D illustrieren die bekannte Nord-Süd-Verteilung. Diese gilt in diesem Fall – </w:t>
      </w:r>
      <w:r>
        <w:rPr>
          <w:lang w:val="de-CH"/>
        </w:rPr>
        <w:t>w</w:t>
      </w:r>
      <w:r w:rsidRPr="006C5317">
        <w:rPr>
          <w:lang w:val="de-CH"/>
        </w:rPr>
        <w:t>ie v.a. in der Lautlehre</w:t>
      </w:r>
      <w:r>
        <w:rPr>
          <w:lang w:val="de-CH"/>
        </w:rPr>
        <w:t xml:space="preserve"> –</w:t>
      </w:r>
      <w:r w:rsidRPr="006C5317">
        <w:rPr>
          <w:lang w:val="de-CH"/>
        </w:rPr>
        <w:t xml:space="preserve"> als Opposition von konservativen und innovativen Merkmalen</w:t>
      </w:r>
      <w:r>
        <w:rPr>
          <w:lang w:val="de-CH"/>
        </w:rPr>
        <w:t xml:space="preserve">, denn die Kongruenz im Süden geht grundsätzlich auf althochdeutsche Verhältnisse zurück. </w:t>
      </w:r>
    </w:p>
    <w:p w14:paraId="7D6F0671" w14:textId="77777777" w:rsidR="006A29E3" w:rsidRPr="00F60BC5" w:rsidRDefault="006A29E3" w:rsidP="006A29E3">
      <w:pPr>
        <w:pStyle w:val="Standa"/>
        <w:rPr>
          <w:lang w:val="de-CH"/>
        </w:rPr>
      </w:pPr>
    </w:p>
    <w:p w14:paraId="27571131" w14:textId="77777777" w:rsidR="006A29E3" w:rsidRPr="00922288" w:rsidRDefault="006A29E3" w:rsidP="006A29E3">
      <w:pPr>
        <w:pStyle w:val="Standa"/>
      </w:pPr>
      <w:r>
        <w:t>Die oben beobachteten Unterschiede in der West-Ost-Verteilung sind eventuell typisch für die Syntax. Allerding gilt es auch zu beachten, dass die Daten, die zu diesen Karten und Erkenntnissen führten, auf methodologisch unterschiedliche Weisen erhoben wurden (s. ad 6).</w:t>
      </w:r>
    </w:p>
    <w:p w14:paraId="523B4D1B" w14:textId="77777777" w:rsidR="006A29E3" w:rsidRDefault="006A29E3" w:rsidP="006A29E3">
      <w:pPr>
        <w:pStyle w:val="Standa"/>
        <w:rPr>
          <w:lang w:val="de-CH"/>
        </w:rPr>
      </w:pPr>
    </w:p>
    <w:p w14:paraId="4809E983" w14:textId="77777777" w:rsidR="006A29E3" w:rsidRDefault="006A29E3" w:rsidP="006A29E3">
      <w:pPr>
        <w:pStyle w:val="Standa"/>
        <w:rPr>
          <w:lang w:val="de-CH"/>
        </w:rPr>
      </w:pPr>
      <w:r>
        <w:rPr>
          <w:lang w:val="de-CH"/>
        </w:rPr>
        <w:t xml:space="preserve">ad 6) </w:t>
      </w:r>
    </w:p>
    <w:p w14:paraId="4BE1CE5D" w14:textId="305D3D21" w:rsidR="002D6C3E" w:rsidRPr="006A29E3" w:rsidRDefault="006A29E3" w:rsidP="00624711">
      <w:pPr>
        <w:pStyle w:val="Standa"/>
        <w:rPr>
          <w:lang w:val="de-CH"/>
        </w:rPr>
      </w:pPr>
      <w:r>
        <w:rPr>
          <w:lang w:val="de-CH"/>
        </w:rPr>
        <w:t xml:space="preserve">Die Raumbilder sind </w:t>
      </w:r>
      <w:proofErr w:type="gramStart"/>
      <w:r>
        <w:rPr>
          <w:lang w:val="de-CH"/>
        </w:rPr>
        <w:t>ziemlich gleich</w:t>
      </w:r>
      <w:proofErr w:type="gramEnd"/>
      <w:r>
        <w:rPr>
          <w:lang w:val="de-CH"/>
        </w:rPr>
        <w:t>, die Konstruktion – im Perfekt oder mit Modalverb – scheint in diesem Fall keinen grossen Einfluss darauf zu haben. Zu beachten ist, dass die zugrunde liegenden Daten anders erhoben wurden (z.B. im SDS nur eine Antwort pro Ort, beim SADS mehrere Antworten pro Ort) und auch anders dargestellt werden (Flächenkarte vs. Punkt-Symbol-Karte).</w:t>
      </w:r>
    </w:p>
    <w:sectPr w:rsidR="002D6C3E" w:rsidRPr="006A29E3" w:rsidSect="00001ED5">
      <w:headerReference w:type="default" r:id="rId18"/>
      <w:footerReference w:type="default" r:id="rId19"/>
      <w:footnotePr>
        <w:numRestart w:val="eachSect"/>
      </w:footnotePr>
      <w:pgSz w:w="11900" w:h="16840"/>
      <w:pgMar w:top="1417" w:right="1417" w:bottom="1134" w:left="1418"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EEE650" w14:textId="77777777" w:rsidR="003074F8" w:rsidRDefault="003074F8">
      <w:r>
        <w:separator/>
      </w:r>
    </w:p>
  </w:endnote>
  <w:endnote w:type="continuationSeparator" w:id="0">
    <w:p w14:paraId="3AAFFFB6" w14:textId="77777777" w:rsidR="003074F8" w:rsidRDefault="003074F8">
      <w:r>
        <w:continuationSeparator/>
      </w:r>
    </w:p>
  </w:endnote>
  <w:endnote w:type="continuationNotice" w:id="1">
    <w:p w14:paraId="30781232" w14:textId="77777777" w:rsidR="003074F8" w:rsidRDefault="003074F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imes">
    <w:altName w:val="Times New Roman"/>
    <w:panose1 w:val="020B06040202020202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ded">
    <w:altName w:val="Times New Roman"/>
    <w:panose1 w:val="020B0604020202020204"/>
    <w:charset w:val="4D"/>
    <w:family w:val="roman"/>
    <w:notTrueType/>
    <w:pitch w:val="default"/>
    <w:sig w:usb0="BFFFA133" w:usb1="00000000" w:usb2="95D3D440" w:usb3="95D426D4" w:csb0="BFFFA101" w:csb1="00000010"/>
  </w:font>
  <w:font w:name="Century Gothic">
    <w:panose1 w:val="020B0502020202020204"/>
    <w:charset w:val="00"/>
    <w:family w:val="swiss"/>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Arno Pro Light Display">
    <w:panose1 w:val="020B0604020202020204"/>
    <w:charset w:val="00"/>
    <w:family w:val="roman"/>
    <w:pitch w:val="variable"/>
    <w:sig w:usb0="60000287" w:usb1="00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D96A84" w14:textId="77777777" w:rsidR="007A15E1" w:rsidRPr="008E72BC" w:rsidRDefault="007A15E1" w:rsidP="00CF3426">
    <w:pPr>
      <w:pStyle w:val="Fuzei1"/>
      <w:ind w:right="360"/>
      <w:rPr>
        <w:sz w:val="22"/>
        <w:szCs w:val="22"/>
      </w:rPr>
    </w:pPr>
    <w:r>
      <w:rPr>
        <w:rStyle w:val="Seitenzahl"/>
      </w:rPr>
      <w:tab/>
    </w:r>
    <w:r>
      <w:rPr>
        <w:rStyle w:val="Seitenzahl"/>
      </w:rPr>
      <w:tab/>
    </w:r>
    <w:r w:rsidRPr="008E72BC">
      <w:rPr>
        <w:rStyle w:val="Seitenzahl"/>
        <w:sz w:val="22"/>
        <w:szCs w:val="22"/>
      </w:rPr>
      <w:t xml:space="preserve">III.III – </w:t>
    </w:r>
    <w:r w:rsidRPr="008E72BC">
      <w:rPr>
        <w:rStyle w:val="Seitenzahl"/>
        <w:sz w:val="22"/>
        <w:szCs w:val="22"/>
      </w:rPr>
      <w:fldChar w:fldCharType="begin"/>
    </w:r>
    <w:r w:rsidRPr="008E72BC">
      <w:rPr>
        <w:rStyle w:val="Seitenzahl"/>
        <w:sz w:val="22"/>
        <w:szCs w:val="22"/>
      </w:rPr>
      <w:instrText xml:space="preserve"> PAGE </w:instrText>
    </w:r>
    <w:r w:rsidRPr="008E72BC">
      <w:rPr>
        <w:rStyle w:val="Seitenzahl"/>
        <w:sz w:val="22"/>
        <w:szCs w:val="22"/>
      </w:rPr>
      <w:fldChar w:fldCharType="separate"/>
    </w:r>
    <w:r>
      <w:rPr>
        <w:rStyle w:val="Seitenzahl"/>
        <w:noProof/>
        <w:sz w:val="22"/>
        <w:szCs w:val="22"/>
      </w:rPr>
      <w:t>6</w:t>
    </w:r>
    <w:r w:rsidRPr="008E72BC">
      <w:rPr>
        <w:rStyle w:val="Seitenzahl"/>
        <w:sz w:val="22"/>
        <w:szCs w:val="22"/>
      </w:rPr>
      <w:fldChar w:fldCharType="end"/>
    </w:r>
    <w:r w:rsidRPr="008E72BC">
      <w:rPr>
        <w:rStyle w:val="Seitenzahl"/>
        <w:sz w:val="22"/>
        <w:szCs w:val="22"/>
      </w:rPr>
      <w:t>/</w:t>
    </w:r>
    <w:r>
      <w:rPr>
        <w:rStyle w:val="Seitenzahl"/>
        <w:sz w:val="22"/>
        <w:szCs w:val="22"/>
      </w:rPr>
      <w:t>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845086" w14:textId="74D02327" w:rsidR="00D802D8" w:rsidRPr="00FA1238" w:rsidRDefault="00D802D8" w:rsidP="00CF3426">
    <w:pPr>
      <w:pStyle w:val="Fuzeile"/>
      <w:rPr>
        <w:szCs w:val="22"/>
      </w:rPr>
    </w:pPr>
    <w:r>
      <w:rPr>
        <w:rStyle w:val="Seitenzahl"/>
      </w:rPr>
      <w:tab/>
    </w:r>
    <w:r>
      <w:rPr>
        <w:rStyle w:val="Seitenzahl"/>
      </w:rPr>
      <w:tab/>
    </w:r>
    <w:r w:rsidRPr="00FA1238">
      <w:rPr>
        <w:szCs w:val="22"/>
      </w:rPr>
      <w:t xml:space="preserve">III.V – </w:t>
    </w:r>
    <w:r w:rsidRPr="00FA1238">
      <w:rPr>
        <w:rStyle w:val="Seitenzahl"/>
        <w:szCs w:val="22"/>
      </w:rPr>
      <w:fldChar w:fldCharType="begin"/>
    </w:r>
    <w:r w:rsidRPr="00FA1238">
      <w:rPr>
        <w:rStyle w:val="Seitenzahl"/>
        <w:szCs w:val="22"/>
      </w:rPr>
      <w:instrText xml:space="preserve"> PAGE </w:instrText>
    </w:r>
    <w:r w:rsidRPr="00FA1238">
      <w:rPr>
        <w:rStyle w:val="Seitenzahl"/>
        <w:szCs w:val="22"/>
      </w:rPr>
      <w:fldChar w:fldCharType="separate"/>
    </w:r>
    <w:r>
      <w:rPr>
        <w:rStyle w:val="Seitenzahl"/>
        <w:noProof/>
        <w:szCs w:val="22"/>
      </w:rPr>
      <w:t>2</w:t>
    </w:r>
    <w:r w:rsidRPr="00FA1238">
      <w:rPr>
        <w:rStyle w:val="Seitenzahl"/>
        <w:szCs w:val="22"/>
      </w:rPr>
      <w:fldChar w:fldCharType="end"/>
    </w:r>
    <w:r w:rsidRPr="00FA1238">
      <w:rPr>
        <w:rStyle w:val="Seitenzahl"/>
        <w:szCs w:val="22"/>
      </w:rPr>
      <w:t>/</w:t>
    </w:r>
    <w:r w:rsidR="005176E4">
      <w:rPr>
        <w:rStyle w:val="Seitenzahl"/>
        <w:szCs w:val="22"/>
      </w:rPr>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1D325F" w14:textId="77777777" w:rsidR="003074F8" w:rsidRDefault="003074F8">
      <w:r>
        <w:separator/>
      </w:r>
    </w:p>
  </w:footnote>
  <w:footnote w:type="continuationSeparator" w:id="0">
    <w:p w14:paraId="1D5396A5" w14:textId="77777777" w:rsidR="003074F8" w:rsidRDefault="003074F8">
      <w:r>
        <w:continuationSeparator/>
      </w:r>
    </w:p>
  </w:footnote>
  <w:footnote w:type="continuationNotice" w:id="1">
    <w:p w14:paraId="3138C062" w14:textId="77777777" w:rsidR="003074F8" w:rsidRDefault="003074F8">
      <w:pPr>
        <w:spacing w:line="240" w:lineRule="auto"/>
      </w:pPr>
    </w:p>
  </w:footnote>
  <w:footnote w:id="2">
    <w:p w14:paraId="61D1DABA" w14:textId="77777777" w:rsidR="006A29E3" w:rsidRDefault="006A29E3" w:rsidP="006A29E3">
      <w:pPr>
        <w:pStyle w:val="Funotentext"/>
        <w:ind w:left="142" w:hanging="142"/>
      </w:pPr>
      <w:r w:rsidRPr="00C26CAA">
        <w:rPr>
          <w:rStyle w:val="Funotenzeichen"/>
        </w:rPr>
        <w:footnoteRef/>
      </w:r>
      <w:r>
        <w:t xml:space="preserve"> </w:t>
      </w:r>
      <w:r w:rsidRPr="000E4D40">
        <w:rPr>
          <w:lang w:val="de-CH"/>
        </w:rPr>
        <w:t xml:space="preserve">Eine Isoglosse (Kunstwort nach Art der Isobare oder Isotherme, aus griechisch </w:t>
      </w:r>
      <w:r w:rsidRPr="000E4D40">
        <w:rPr>
          <w:rFonts w:ascii="Lucida Grande" w:hAnsi="Lucida Grande" w:cs="Arno Pro Light Display"/>
          <w:lang w:val="de-CH"/>
        </w:rPr>
        <w:t>ἴ</w:t>
      </w:r>
      <w:r w:rsidRPr="000E4D40">
        <w:rPr>
          <w:rFonts w:ascii="Times New Roman" w:hAnsi="Times New Roman"/>
          <w:lang w:val="de-CH"/>
        </w:rPr>
        <w:t>σος</w:t>
      </w:r>
      <w:r w:rsidRPr="000E4D40">
        <w:rPr>
          <w:lang w:val="de-CH"/>
        </w:rPr>
        <w:t xml:space="preserve"> isos, ‚gleich‘ und griechisch </w:t>
      </w:r>
      <w:r w:rsidRPr="000E4D40">
        <w:rPr>
          <w:rFonts w:ascii="Times New Roman" w:hAnsi="Times New Roman"/>
          <w:lang w:val="de-CH"/>
        </w:rPr>
        <w:t>γλ</w:t>
      </w:r>
      <w:r w:rsidRPr="000E4D40">
        <w:rPr>
          <w:rFonts w:ascii="Lucida Grande" w:hAnsi="Lucida Grande" w:cs="Arno Pro Light Display"/>
          <w:lang w:val="de-CH"/>
        </w:rPr>
        <w:t>ῶ</w:t>
      </w:r>
      <w:r w:rsidRPr="000E4D40">
        <w:rPr>
          <w:rFonts w:ascii="Times New Roman" w:hAnsi="Times New Roman"/>
          <w:lang w:val="de-CH"/>
        </w:rPr>
        <w:t>σσα</w:t>
      </w:r>
      <w:r w:rsidRPr="000E4D40">
        <w:rPr>
          <w:lang w:val="de-CH"/>
        </w:rPr>
        <w:t>, gl</w:t>
      </w:r>
      <w:r w:rsidRPr="000E4D40">
        <w:rPr>
          <w:rFonts w:ascii="Times New Roman" w:hAnsi="Times New Roman"/>
          <w:lang w:val="de-CH"/>
        </w:rPr>
        <w:t>ō</w:t>
      </w:r>
      <w:r w:rsidRPr="000E4D40">
        <w:rPr>
          <w:lang w:val="de-CH"/>
        </w:rPr>
        <w:t>ssa, ‚Zunge, Sprache‘) ist die Linie in einem Sprachatlas, welche die Grenze zwischen zwei Ausprägungen eines sprachlichen Merkmals markiert. (Wikipedia)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71217" w14:textId="77777777" w:rsidR="007A15E1" w:rsidRPr="008514FA" w:rsidRDefault="007A15E1" w:rsidP="002066B9">
    <w:pPr>
      <w:pStyle w:val="KopfzeileLP"/>
    </w:pPr>
    <w:r>
      <w:rPr>
        <w:noProof/>
        <w:lang w:val="en-US" w:eastAsia="en-US"/>
      </w:rPr>
      <w:drawing>
        <wp:anchor distT="0" distB="0" distL="120396" distR="116840" simplePos="0" relativeHeight="251664468" behindDoc="1" locked="0" layoutInCell="1" allowOverlap="1" wp14:anchorId="6B48978D" wp14:editId="5AEADE74">
          <wp:simplePos x="0" y="0"/>
          <wp:positionH relativeFrom="column">
            <wp:posOffset>-1143254</wp:posOffset>
          </wp:positionH>
          <wp:positionV relativeFrom="paragraph">
            <wp:posOffset>-59055</wp:posOffset>
          </wp:positionV>
          <wp:extent cx="1094994" cy="287528"/>
          <wp:effectExtent l="0" t="0" r="0" b="0"/>
          <wp:wrapNone/>
          <wp:docPr id="701380972" name="Bild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hinterlegung_seitenzahlen.eps"/>
                  <pic:cNvPicPr>
                    <a:picLocks/>
                  </pic:cNvPicPr>
                </pic:nvPicPr>
                <pic:blipFill>
                  <a:blip r:embed="rId1">
                    <a:duotone>
                      <a:prstClr val="black"/>
                      <a:schemeClr val="accent3">
                        <a:tint val="45000"/>
                        <a:satMod val="400000"/>
                      </a:schemeClr>
                    </a:duotone>
                  </a:blip>
                  <a:stretch>
                    <a:fillRect/>
                  </a:stretch>
                </pic:blipFill>
                <pic:spPr>
                  <a:xfrm>
                    <a:off x="0" y="0"/>
                    <a:ext cx="1094740" cy="287020"/>
                  </a:xfrm>
                  <a:prstGeom prst="rect">
                    <a:avLst/>
                  </a:prstGeom>
                  <a:extLst>
                    <a:ext uri="{FAA26D3D-D897-4be2-8F04-BA451C77F1D7}"/>
                  </a:extLst>
                </pic:spPr>
              </pic:pic>
            </a:graphicData>
          </a:graphic>
          <wp14:sizeRelH relativeFrom="page">
            <wp14:pctWidth>0</wp14:pctWidth>
          </wp14:sizeRelH>
          <wp14:sizeRelV relativeFrom="page">
            <wp14:pctHeight>0</wp14:pctHeight>
          </wp14:sizeRelV>
        </wp:anchor>
      </w:drawing>
    </w:r>
    <w:r w:rsidRPr="60124F2A">
      <w:rPr>
        <w:lang w:val="de-CH"/>
      </w:rPr>
      <w:t>III.III</w:t>
    </w:r>
    <w:r>
      <w:tab/>
    </w:r>
    <w:r w:rsidRPr="60124F2A">
      <w:rPr>
        <w:lang w:val="de-CH"/>
      </w:rPr>
      <w:t>Die schweizerdeutsche Dialektlandschaft</w:t>
    </w:r>
    <w:r w:rsidRPr="00F12028">
      <w:tab/>
    </w:r>
    <w:r w:rsidRPr="60124F2A">
      <w:rPr>
        <w:lang w:val="de-CH"/>
      </w:rPr>
      <w:t>KSDS Unterrichtsmaterial</w:t>
    </w:r>
  </w:p>
  <w:p w14:paraId="761DAB7B" w14:textId="77777777" w:rsidR="007A15E1" w:rsidRPr="00386148" w:rsidRDefault="007A15E1" w:rsidP="00386148">
    <w:pPr>
      <w:pStyle w:val="Kopfz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7983E" w14:textId="7D957337" w:rsidR="00D802D8" w:rsidRPr="008514FA" w:rsidRDefault="00D802D8" w:rsidP="00D802D8">
    <w:pPr>
      <w:pStyle w:val="KopfzeileLP"/>
      <w:tabs>
        <w:tab w:val="clear" w:pos="9072"/>
        <w:tab w:val="right" w:pos="8931"/>
      </w:tabs>
      <w:rPr>
        <w:lang w:val="de-CH"/>
      </w:rPr>
    </w:pPr>
    <w:r>
      <w:rPr>
        <w:noProof/>
        <w:lang w:val="en-US" w:eastAsia="en-US"/>
      </w:rPr>
      <w:drawing>
        <wp:anchor distT="0" distB="0" distL="120396" distR="115443" simplePos="0" relativeHeight="251678804" behindDoc="1" locked="0" layoutInCell="1" allowOverlap="1" wp14:anchorId="0A3EC40F" wp14:editId="14DD25EA">
          <wp:simplePos x="0" y="0"/>
          <wp:positionH relativeFrom="page">
            <wp:posOffset>6669677</wp:posOffset>
          </wp:positionH>
          <wp:positionV relativeFrom="page">
            <wp:posOffset>387350</wp:posOffset>
          </wp:positionV>
          <wp:extent cx="504571" cy="287528"/>
          <wp:effectExtent l="0" t="0" r="3810" b="5080"/>
          <wp:wrapNone/>
          <wp:docPr id="958451246" name="Bild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hinterlegung_seitenzahlen.eps"/>
                  <pic:cNvPicPr>
                    <a:picLocks/>
                  </pic:cNvPicPr>
                </pic:nvPicPr>
                <pic:blipFill>
                  <a:blip r:embed="rId1">
                    <a:duotone>
                      <a:prstClr val="black"/>
                      <a:srgbClr val="787977">
                        <a:tint val="45000"/>
                        <a:satMod val="400000"/>
                      </a:srgbClr>
                    </a:duotone>
                  </a:blip>
                  <a:stretch>
                    <a:fillRect/>
                  </a:stretch>
                </pic:blipFill>
                <pic:spPr>
                  <a:xfrm>
                    <a:off x="0" y="0"/>
                    <a:ext cx="504571" cy="287528"/>
                  </a:xfrm>
                  <a:prstGeom prst="rect">
                    <a:avLst/>
                  </a:prstGeom>
                  <a:extLst>
                    <a:ext uri="{FAA26D3D-D897-4be2-8F04-BA451C77F1D7}"/>
                  </a:extLst>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20396" distR="116840" simplePos="0" relativeHeight="251676756" behindDoc="1" locked="0" layoutInCell="1" allowOverlap="1" wp14:anchorId="49EE0E7E" wp14:editId="4CAEE086">
          <wp:simplePos x="0" y="0"/>
          <wp:positionH relativeFrom="column">
            <wp:posOffset>-1143254</wp:posOffset>
          </wp:positionH>
          <wp:positionV relativeFrom="paragraph">
            <wp:posOffset>-59055</wp:posOffset>
          </wp:positionV>
          <wp:extent cx="1094994" cy="287528"/>
          <wp:effectExtent l="0" t="0" r="0" b="5080"/>
          <wp:wrapNone/>
          <wp:docPr id="1617751641" name="Bild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hinterlegung_seitenzahlen.eps"/>
                  <pic:cNvPicPr>
                    <a:picLocks/>
                  </pic:cNvPicPr>
                </pic:nvPicPr>
                <pic:blipFill>
                  <a:blip r:embed="rId1">
                    <a:duotone>
                      <a:prstClr val="black"/>
                      <a:schemeClr val="accent3">
                        <a:tint val="45000"/>
                        <a:satMod val="400000"/>
                      </a:schemeClr>
                    </a:duotone>
                  </a:blip>
                  <a:stretch>
                    <a:fillRect/>
                  </a:stretch>
                </pic:blipFill>
                <pic:spPr>
                  <a:xfrm>
                    <a:off x="0" y="0"/>
                    <a:ext cx="1094740" cy="287020"/>
                  </a:xfrm>
                  <a:prstGeom prst="rect">
                    <a:avLst/>
                  </a:prstGeom>
                  <a:extLst>
                    <a:ext uri="{FAA26D3D-D897-4be2-8F04-BA451C77F1D7}"/>
                  </a:extLst>
                </pic:spPr>
              </pic:pic>
            </a:graphicData>
          </a:graphic>
          <wp14:sizeRelH relativeFrom="page">
            <wp14:pctWidth>0</wp14:pctWidth>
          </wp14:sizeRelH>
          <wp14:sizeRelV relativeFrom="page">
            <wp14:pctHeight>0</wp14:pctHeight>
          </wp14:sizeRelV>
        </wp:anchor>
      </w:drawing>
    </w:r>
    <w:r>
      <w:rPr>
        <w:lang w:val="de-CH"/>
      </w:rPr>
      <w:t>III.</w:t>
    </w:r>
    <w:r w:rsidR="005176E4">
      <w:rPr>
        <w:lang w:val="de-CH"/>
      </w:rPr>
      <w:t>III</w:t>
    </w:r>
    <w:r>
      <w:tab/>
    </w:r>
    <w:r w:rsidR="00F200E2" w:rsidRPr="006A731E">
      <w:t xml:space="preserve">Die </w:t>
    </w:r>
    <w:r w:rsidR="00F200E2">
      <w:t>schweizerdeutsche Dialektlandschaft</w:t>
    </w:r>
    <w:r w:rsidRPr="00F12028">
      <w:tab/>
    </w:r>
    <w:r w:rsidRPr="60124F2A">
      <w:rPr>
        <w:lang w:val="de-CH"/>
      </w:rPr>
      <w:t>KSDS Unterrichtsmaterial</w:t>
    </w:r>
    <w:r>
      <w:rPr>
        <w:lang w:val="de-CH"/>
      </w:rPr>
      <w:tab/>
      <w:t>LP</w:t>
    </w:r>
  </w:p>
  <w:p w14:paraId="02386E59" w14:textId="77777777" w:rsidR="00D802D8" w:rsidRPr="00386148" w:rsidRDefault="00D802D8" w:rsidP="00386148">
    <w:pPr>
      <w:pStyle w:val="Kopfz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60145"/>
    <w:multiLevelType w:val="hybridMultilevel"/>
    <w:tmpl w:val="A14C5202"/>
    <w:lvl w:ilvl="0" w:tplc="FFFFFFFF">
      <w:start w:val="1"/>
      <w:numFmt w:val="decimal"/>
      <w:lvlText w:val="%1)"/>
      <w:lvlJc w:val="left"/>
      <w:pPr>
        <w:tabs>
          <w:tab w:val="num" w:pos="567"/>
        </w:tabs>
        <w:ind w:left="567" w:hanging="567"/>
      </w:pPr>
      <w:rPr>
        <w:rFonts w:hint="default"/>
      </w:rPr>
    </w:lvl>
    <w:lvl w:ilvl="1" w:tplc="04070019">
      <w:start w:val="1"/>
      <w:numFmt w:val="lowerLetter"/>
      <w:lvlText w:val="%2."/>
      <w:lvlJc w:val="left"/>
      <w:pPr>
        <w:ind w:left="1211"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8C176C"/>
    <w:multiLevelType w:val="hybridMultilevel"/>
    <w:tmpl w:val="7F984D30"/>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1F7083B"/>
    <w:multiLevelType w:val="hybridMultilevel"/>
    <w:tmpl w:val="87F8D5EA"/>
    <w:lvl w:ilvl="0" w:tplc="DE54CE24">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2495367"/>
    <w:multiLevelType w:val="hybridMultilevel"/>
    <w:tmpl w:val="89E0BE86"/>
    <w:lvl w:ilvl="0" w:tplc="0407001B">
      <w:start w:val="1"/>
      <w:numFmt w:val="lowerRoman"/>
      <w:lvlText w:val="%1."/>
      <w:lvlJc w:val="right"/>
      <w:pPr>
        <w:ind w:left="1776" w:hanging="360"/>
      </w:pPr>
      <w:rPr>
        <w:rFonts w:hint="default"/>
      </w:rPr>
    </w:lvl>
    <w:lvl w:ilvl="1" w:tplc="04070019" w:tentative="1">
      <w:start w:val="1"/>
      <w:numFmt w:val="lowerLetter"/>
      <w:lvlText w:val="%2."/>
      <w:lvlJc w:val="left"/>
      <w:pPr>
        <w:ind w:left="2496" w:hanging="360"/>
      </w:pPr>
    </w:lvl>
    <w:lvl w:ilvl="2" w:tplc="0407001B" w:tentative="1">
      <w:start w:val="1"/>
      <w:numFmt w:val="lowerRoman"/>
      <w:lvlText w:val="%3."/>
      <w:lvlJc w:val="right"/>
      <w:pPr>
        <w:ind w:left="3216" w:hanging="180"/>
      </w:pPr>
    </w:lvl>
    <w:lvl w:ilvl="3" w:tplc="0407000F" w:tentative="1">
      <w:start w:val="1"/>
      <w:numFmt w:val="decimal"/>
      <w:lvlText w:val="%4."/>
      <w:lvlJc w:val="left"/>
      <w:pPr>
        <w:ind w:left="3936" w:hanging="360"/>
      </w:pPr>
    </w:lvl>
    <w:lvl w:ilvl="4" w:tplc="04070019" w:tentative="1">
      <w:start w:val="1"/>
      <w:numFmt w:val="lowerLetter"/>
      <w:lvlText w:val="%5."/>
      <w:lvlJc w:val="left"/>
      <w:pPr>
        <w:ind w:left="4656" w:hanging="360"/>
      </w:pPr>
    </w:lvl>
    <w:lvl w:ilvl="5" w:tplc="0407001B" w:tentative="1">
      <w:start w:val="1"/>
      <w:numFmt w:val="lowerRoman"/>
      <w:lvlText w:val="%6."/>
      <w:lvlJc w:val="right"/>
      <w:pPr>
        <w:ind w:left="5376" w:hanging="180"/>
      </w:pPr>
    </w:lvl>
    <w:lvl w:ilvl="6" w:tplc="0407000F" w:tentative="1">
      <w:start w:val="1"/>
      <w:numFmt w:val="decimal"/>
      <w:lvlText w:val="%7."/>
      <w:lvlJc w:val="left"/>
      <w:pPr>
        <w:ind w:left="6096" w:hanging="360"/>
      </w:pPr>
    </w:lvl>
    <w:lvl w:ilvl="7" w:tplc="04070019" w:tentative="1">
      <w:start w:val="1"/>
      <w:numFmt w:val="lowerLetter"/>
      <w:lvlText w:val="%8."/>
      <w:lvlJc w:val="left"/>
      <w:pPr>
        <w:ind w:left="6816" w:hanging="360"/>
      </w:pPr>
    </w:lvl>
    <w:lvl w:ilvl="8" w:tplc="0407001B" w:tentative="1">
      <w:start w:val="1"/>
      <w:numFmt w:val="lowerRoman"/>
      <w:lvlText w:val="%9."/>
      <w:lvlJc w:val="right"/>
      <w:pPr>
        <w:ind w:left="7536" w:hanging="180"/>
      </w:pPr>
    </w:lvl>
  </w:abstractNum>
  <w:abstractNum w:abstractNumId="4" w15:restartNumberingAfterBreak="0">
    <w:nsid w:val="05540812"/>
    <w:multiLevelType w:val="hybridMultilevel"/>
    <w:tmpl w:val="928EE1CC"/>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55A02ED"/>
    <w:multiLevelType w:val="hybridMultilevel"/>
    <w:tmpl w:val="DFDA680C"/>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059B346F"/>
    <w:multiLevelType w:val="hybridMultilevel"/>
    <w:tmpl w:val="69346818"/>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5D61CB7"/>
    <w:multiLevelType w:val="hybridMultilevel"/>
    <w:tmpl w:val="A0707C3E"/>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19A6D69"/>
    <w:multiLevelType w:val="hybridMultilevel"/>
    <w:tmpl w:val="62C0FAF8"/>
    <w:lvl w:ilvl="0" w:tplc="AF48DF52">
      <w:start w:val="1"/>
      <w:numFmt w:val="bullet"/>
      <w:lvlText w:val="•"/>
      <w:lvlJc w:val="left"/>
      <w:pPr>
        <w:tabs>
          <w:tab w:val="num" w:pos="720"/>
        </w:tabs>
        <w:ind w:left="720" w:hanging="360"/>
      </w:pPr>
      <w:rPr>
        <w:rFonts w:ascii="Arial" w:hAnsi="Arial" w:hint="default"/>
      </w:rPr>
    </w:lvl>
    <w:lvl w:ilvl="1" w:tplc="EBA83292" w:tentative="1">
      <w:start w:val="1"/>
      <w:numFmt w:val="bullet"/>
      <w:lvlText w:val="•"/>
      <w:lvlJc w:val="left"/>
      <w:pPr>
        <w:tabs>
          <w:tab w:val="num" w:pos="1440"/>
        </w:tabs>
        <w:ind w:left="1440" w:hanging="360"/>
      </w:pPr>
      <w:rPr>
        <w:rFonts w:ascii="Arial" w:hAnsi="Arial" w:hint="default"/>
      </w:rPr>
    </w:lvl>
    <w:lvl w:ilvl="2" w:tplc="70143496" w:tentative="1">
      <w:start w:val="1"/>
      <w:numFmt w:val="bullet"/>
      <w:lvlText w:val="•"/>
      <w:lvlJc w:val="left"/>
      <w:pPr>
        <w:tabs>
          <w:tab w:val="num" w:pos="2160"/>
        </w:tabs>
        <w:ind w:left="2160" w:hanging="360"/>
      </w:pPr>
      <w:rPr>
        <w:rFonts w:ascii="Arial" w:hAnsi="Arial" w:hint="default"/>
      </w:rPr>
    </w:lvl>
    <w:lvl w:ilvl="3" w:tplc="BEDA42F2" w:tentative="1">
      <w:start w:val="1"/>
      <w:numFmt w:val="bullet"/>
      <w:lvlText w:val="•"/>
      <w:lvlJc w:val="left"/>
      <w:pPr>
        <w:tabs>
          <w:tab w:val="num" w:pos="2880"/>
        </w:tabs>
        <w:ind w:left="2880" w:hanging="360"/>
      </w:pPr>
      <w:rPr>
        <w:rFonts w:ascii="Arial" w:hAnsi="Arial" w:hint="default"/>
      </w:rPr>
    </w:lvl>
    <w:lvl w:ilvl="4" w:tplc="B87AB9E4" w:tentative="1">
      <w:start w:val="1"/>
      <w:numFmt w:val="bullet"/>
      <w:lvlText w:val="•"/>
      <w:lvlJc w:val="left"/>
      <w:pPr>
        <w:tabs>
          <w:tab w:val="num" w:pos="3600"/>
        </w:tabs>
        <w:ind w:left="3600" w:hanging="360"/>
      </w:pPr>
      <w:rPr>
        <w:rFonts w:ascii="Arial" w:hAnsi="Arial" w:hint="default"/>
      </w:rPr>
    </w:lvl>
    <w:lvl w:ilvl="5" w:tplc="0756BC74" w:tentative="1">
      <w:start w:val="1"/>
      <w:numFmt w:val="bullet"/>
      <w:lvlText w:val="•"/>
      <w:lvlJc w:val="left"/>
      <w:pPr>
        <w:tabs>
          <w:tab w:val="num" w:pos="4320"/>
        </w:tabs>
        <w:ind w:left="4320" w:hanging="360"/>
      </w:pPr>
      <w:rPr>
        <w:rFonts w:ascii="Arial" w:hAnsi="Arial" w:hint="default"/>
      </w:rPr>
    </w:lvl>
    <w:lvl w:ilvl="6" w:tplc="45DC5B6E" w:tentative="1">
      <w:start w:val="1"/>
      <w:numFmt w:val="bullet"/>
      <w:lvlText w:val="•"/>
      <w:lvlJc w:val="left"/>
      <w:pPr>
        <w:tabs>
          <w:tab w:val="num" w:pos="5040"/>
        </w:tabs>
        <w:ind w:left="5040" w:hanging="360"/>
      </w:pPr>
      <w:rPr>
        <w:rFonts w:ascii="Arial" w:hAnsi="Arial" w:hint="default"/>
      </w:rPr>
    </w:lvl>
    <w:lvl w:ilvl="7" w:tplc="1A3AA6E2" w:tentative="1">
      <w:start w:val="1"/>
      <w:numFmt w:val="bullet"/>
      <w:lvlText w:val="•"/>
      <w:lvlJc w:val="left"/>
      <w:pPr>
        <w:tabs>
          <w:tab w:val="num" w:pos="5760"/>
        </w:tabs>
        <w:ind w:left="5760" w:hanging="360"/>
      </w:pPr>
      <w:rPr>
        <w:rFonts w:ascii="Arial" w:hAnsi="Arial" w:hint="default"/>
      </w:rPr>
    </w:lvl>
    <w:lvl w:ilvl="8" w:tplc="C83C5FA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1D71B37"/>
    <w:multiLevelType w:val="hybridMultilevel"/>
    <w:tmpl w:val="739C85D0"/>
    <w:lvl w:ilvl="0" w:tplc="E7044C72">
      <w:start w:val="2"/>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46F2D5B"/>
    <w:multiLevelType w:val="hybridMultilevel"/>
    <w:tmpl w:val="BE3CBDC4"/>
    <w:lvl w:ilvl="0" w:tplc="FFFFFFFF">
      <w:start w:val="1"/>
      <w:numFmt w:val="decimal"/>
      <w:lvlText w:val="%1)"/>
      <w:lvlJc w:val="left"/>
      <w:pPr>
        <w:tabs>
          <w:tab w:val="num" w:pos="567"/>
        </w:tabs>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60853CA"/>
    <w:multiLevelType w:val="hybridMultilevel"/>
    <w:tmpl w:val="7F0EB2E4"/>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6736E34"/>
    <w:multiLevelType w:val="hybridMultilevel"/>
    <w:tmpl w:val="11962C8E"/>
    <w:lvl w:ilvl="0" w:tplc="2FE85DEC">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6CF4435"/>
    <w:multiLevelType w:val="hybridMultilevel"/>
    <w:tmpl w:val="1AB4E774"/>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187A37EB"/>
    <w:multiLevelType w:val="hybridMultilevel"/>
    <w:tmpl w:val="37508104"/>
    <w:lvl w:ilvl="0" w:tplc="E2FA49F8">
      <w:start w:val="1"/>
      <w:numFmt w:val="lowerLetter"/>
      <w:pStyle w:val="Teilfrage"/>
      <w:lvlText w:val="%1."/>
      <w:lvlJc w:val="lef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15" w15:restartNumberingAfterBreak="0">
    <w:nsid w:val="195E6B36"/>
    <w:multiLevelType w:val="hybridMultilevel"/>
    <w:tmpl w:val="A06CD188"/>
    <w:lvl w:ilvl="0" w:tplc="804A3FBE">
      <w:start w:val="2"/>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1A0D2917"/>
    <w:multiLevelType w:val="hybridMultilevel"/>
    <w:tmpl w:val="FCB2C2EE"/>
    <w:lvl w:ilvl="0" w:tplc="04070011">
      <w:start w:val="1"/>
      <w:numFmt w:val="decimal"/>
      <w:lvlText w:val="%1)"/>
      <w:lvlJc w:val="left"/>
      <w:pPr>
        <w:ind w:left="720" w:hanging="360"/>
      </w:pPr>
      <w:rPr>
        <w:rFonts w:hint="default"/>
      </w:rPr>
    </w:lvl>
    <w:lvl w:ilvl="1" w:tplc="BEC891AA">
      <w:numFmt w:val="bullet"/>
      <w:lvlText w:val="-"/>
      <w:lvlJc w:val="left"/>
      <w:pPr>
        <w:ind w:left="1440" w:hanging="360"/>
      </w:pPr>
      <w:rPr>
        <w:rFonts w:ascii="Times" w:eastAsia="MS Mincho" w:hAnsi="Time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1A9D3DDE"/>
    <w:multiLevelType w:val="hybridMultilevel"/>
    <w:tmpl w:val="3C7242E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1ACC4C97"/>
    <w:multiLevelType w:val="multilevel"/>
    <w:tmpl w:val="E0BE6ADA"/>
    <w:styleLink w:val="AktuelleListe1"/>
    <w:lvl w:ilvl="0">
      <w:start w:val="1"/>
      <w:numFmt w:val="decimal"/>
      <w:lvlText w:val="%1)"/>
      <w:lvlJc w:val="left"/>
      <w:pPr>
        <w:tabs>
          <w:tab w:val="num" w:pos="567"/>
        </w:tabs>
        <w:ind w:left="567" w:hanging="56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C3D1121"/>
    <w:multiLevelType w:val="hybridMultilevel"/>
    <w:tmpl w:val="709A4B4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1C870D83"/>
    <w:multiLevelType w:val="hybridMultilevel"/>
    <w:tmpl w:val="07688E58"/>
    <w:lvl w:ilvl="0" w:tplc="FFFFFFFF">
      <w:start w:val="1"/>
      <w:numFmt w:val="decimal"/>
      <w:lvlText w:val="%1)"/>
      <w:lvlJc w:val="left"/>
      <w:pPr>
        <w:tabs>
          <w:tab w:val="num" w:pos="567"/>
        </w:tabs>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DF868A2"/>
    <w:multiLevelType w:val="hybridMultilevel"/>
    <w:tmpl w:val="306ADC54"/>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1E427378"/>
    <w:multiLevelType w:val="hybridMultilevel"/>
    <w:tmpl w:val="4A1CABB8"/>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274F4551"/>
    <w:multiLevelType w:val="hybridMultilevel"/>
    <w:tmpl w:val="E7508616"/>
    <w:lvl w:ilvl="0" w:tplc="0407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88827AB"/>
    <w:multiLevelType w:val="hybridMultilevel"/>
    <w:tmpl w:val="0C706828"/>
    <w:lvl w:ilvl="0" w:tplc="6FF6C858">
      <w:numFmt w:val="bullet"/>
      <w:lvlText w:val="-"/>
      <w:lvlJc w:val="left"/>
      <w:pPr>
        <w:ind w:left="644" w:hanging="360"/>
      </w:pPr>
      <w:rPr>
        <w:rFonts w:ascii="Times" w:eastAsia="MS Mincho"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2BE53E8A"/>
    <w:multiLevelType w:val="hybridMultilevel"/>
    <w:tmpl w:val="D520DE4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2C6C711B"/>
    <w:multiLevelType w:val="hybridMultilevel"/>
    <w:tmpl w:val="8ED4E6D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2C9A48B1"/>
    <w:multiLevelType w:val="hybridMultilevel"/>
    <w:tmpl w:val="05BEA722"/>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2D5B294B"/>
    <w:multiLevelType w:val="hybridMultilevel"/>
    <w:tmpl w:val="C120633A"/>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2F8E042F"/>
    <w:multiLevelType w:val="hybridMultilevel"/>
    <w:tmpl w:val="4E404D44"/>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2FB453BF"/>
    <w:multiLevelType w:val="hybridMultilevel"/>
    <w:tmpl w:val="2D0447B8"/>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30C667CA"/>
    <w:multiLevelType w:val="hybridMultilevel"/>
    <w:tmpl w:val="BE08AEF8"/>
    <w:lvl w:ilvl="0" w:tplc="04070019">
      <w:start w:val="1"/>
      <w:numFmt w:val="lowerLetter"/>
      <w:lvlText w:val="%1."/>
      <w:lvlJc w:val="left"/>
      <w:pPr>
        <w:ind w:left="1211"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2620B8A"/>
    <w:multiLevelType w:val="hybridMultilevel"/>
    <w:tmpl w:val="97AACB74"/>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3" w15:restartNumberingAfterBreak="0">
    <w:nsid w:val="33476B39"/>
    <w:multiLevelType w:val="hybridMultilevel"/>
    <w:tmpl w:val="CA8604A0"/>
    <w:lvl w:ilvl="0" w:tplc="14E2A3D0">
      <w:start w:val="1"/>
      <w:numFmt w:val="upperLetter"/>
      <w:lvlText w:val="%1."/>
      <w:lvlJc w:val="left"/>
      <w:pPr>
        <w:ind w:left="284" w:hanging="284"/>
      </w:pPr>
      <w:rPr>
        <w:rFonts w:hint="default"/>
      </w:rPr>
    </w:lvl>
    <w:lvl w:ilvl="1" w:tplc="D9341F3C">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35861DE4"/>
    <w:multiLevelType w:val="hybridMultilevel"/>
    <w:tmpl w:val="B9B006E0"/>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369C454F"/>
    <w:multiLevelType w:val="hybridMultilevel"/>
    <w:tmpl w:val="5DBA1FAE"/>
    <w:lvl w:ilvl="0" w:tplc="31108B90">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36A9227E"/>
    <w:multiLevelType w:val="hybridMultilevel"/>
    <w:tmpl w:val="FF1ECC08"/>
    <w:lvl w:ilvl="0" w:tplc="3F087E4A">
      <w:start w:val="1"/>
      <w:numFmt w:val="bullet"/>
      <w:lvlText w:val="–"/>
      <w:lvlJc w:val="left"/>
      <w:pPr>
        <w:tabs>
          <w:tab w:val="num" w:pos="284"/>
        </w:tabs>
        <w:ind w:left="284" w:hanging="284"/>
      </w:pPr>
      <w:rPr>
        <w:rFonts w:ascii="Times New Roman" w:hAnsi="Times New Roman"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374C1610"/>
    <w:multiLevelType w:val="hybridMultilevel"/>
    <w:tmpl w:val="2BE8BEBE"/>
    <w:lvl w:ilvl="0" w:tplc="5C409F6A">
      <w:start w:val="1"/>
      <w:numFmt w:val="bullet"/>
      <w:lvlText w:val="–"/>
      <w:lvlJc w:val="left"/>
      <w:pPr>
        <w:ind w:left="1287" w:hanging="360"/>
      </w:pPr>
      <w:rPr>
        <w:rFonts w:ascii="Times New Roman" w:hAnsi="Times New Roman" w:cs="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374C2900"/>
    <w:multiLevelType w:val="hybridMultilevel"/>
    <w:tmpl w:val="BC547DD0"/>
    <w:lvl w:ilvl="0" w:tplc="04070011">
      <w:start w:val="1"/>
      <w:numFmt w:val="decimal"/>
      <w:lvlText w:val="%1)"/>
      <w:lvlJc w:val="left"/>
      <w:pPr>
        <w:ind w:left="720" w:hanging="360"/>
      </w:pPr>
      <w:rPr>
        <w:rFonts w:hint="default"/>
      </w:rPr>
    </w:lvl>
    <w:lvl w:ilvl="1" w:tplc="166482A0">
      <w:start w:val="1"/>
      <w:numFmt w:val="bullet"/>
      <w:lvlText w:val="–"/>
      <w:lvlJc w:val="left"/>
      <w:pPr>
        <w:tabs>
          <w:tab w:val="num" w:pos="284"/>
        </w:tabs>
        <w:ind w:left="284" w:hanging="284"/>
      </w:pPr>
      <w:rPr>
        <w:rFonts w:ascii="Times New Roman" w:hAnsi="Times New Roman" w:cs="Times New Roman"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38B82122"/>
    <w:multiLevelType w:val="hybridMultilevel"/>
    <w:tmpl w:val="01DA495E"/>
    <w:lvl w:ilvl="0" w:tplc="DE54CE24">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39B17AFB"/>
    <w:multiLevelType w:val="hybridMultilevel"/>
    <w:tmpl w:val="74DA4B3A"/>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39DB53A5"/>
    <w:multiLevelType w:val="hybridMultilevel"/>
    <w:tmpl w:val="38B85178"/>
    <w:lvl w:ilvl="0" w:tplc="04070019">
      <w:start w:val="1"/>
      <w:numFmt w:val="lowerLetter"/>
      <w:lvlText w:val="%1."/>
      <w:lvlJc w:val="left"/>
      <w:pPr>
        <w:ind w:left="1571" w:hanging="360"/>
      </w:pPr>
    </w:lvl>
    <w:lvl w:ilvl="1" w:tplc="04070019" w:tentative="1">
      <w:start w:val="1"/>
      <w:numFmt w:val="lowerLetter"/>
      <w:lvlText w:val="%2."/>
      <w:lvlJc w:val="left"/>
      <w:pPr>
        <w:ind w:left="2291" w:hanging="360"/>
      </w:pPr>
    </w:lvl>
    <w:lvl w:ilvl="2" w:tplc="0407001B" w:tentative="1">
      <w:start w:val="1"/>
      <w:numFmt w:val="lowerRoman"/>
      <w:lvlText w:val="%3."/>
      <w:lvlJc w:val="right"/>
      <w:pPr>
        <w:ind w:left="3011" w:hanging="180"/>
      </w:pPr>
    </w:lvl>
    <w:lvl w:ilvl="3" w:tplc="0407000F" w:tentative="1">
      <w:start w:val="1"/>
      <w:numFmt w:val="decimal"/>
      <w:lvlText w:val="%4."/>
      <w:lvlJc w:val="left"/>
      <w:pPr>
        <w:ind w:left="3731" w:hanging="360"/>
      </w:pPr>
    </w:lvl>
    <w:lvl w:ilvl="4" w:tplc="04070019" w:tentative="1">
      <w:start w:val="1"/>
      <w:numFmt w:val="lowerLetter"/>
      <w:lvlText w:val="%5."/>
      <w:lvlJc w:val="left"/>
      <w:pPr>
        <w:ind w:left="4451" w:hanging="360"/>
      </w:pPr>
    </w:lvl>
    <w:lvl w:ilvl="5" w:tplc="0407001B" w:tentative="1">
      <w:start w:val="1"/>
      <w:numFmt w:val="lowerRoman"/>
      <w:lvlText w:val="%6."/>
      <w:lvlJc w:val="right"/>
      <w:pPr>
        <w:ind w:left="5171" w:hanging="180"/>
      </w:pPr>
    </w:lvl>
    <w:lvl w:ilvl="6" w:tplc="0407000F" w:tentative="1">
      <w:start w:val="1"/>
      <w:numFmt w:val="decimal"/>
      <w:lvlText w:val="%7."/>
      <w:lvlJc w:val="left"/>
      <w:pPr>
        <w:ind w:left="5891" w:hanging="360"/>
      </w:pPr>
    </w:lvl>
    <w:lvl w:ilvl="7" w:tplc="04070019" w:tentative="1">
      <w:start w:val="1"/>
      <w:numFmt w:val="lowerLetter"/>
      <w:lvlText w:val="%8."/>
      <w:lvlJc w:val="left"/>
      <w:pPr>
        <w:ind w:left="6611" w:hanging="360"/>
      </w:pPr>
    </w:lvl>
    <w:lvl w:ilvl="8" w:tplc="0407001B" w:tentative="1">
      <w:start w:val="1"/>
      <w:numFmt w:val="lowerRoman"/>
      <w:lvlText w:val="%9."/>
      <w:lvlJc w:val="right"/>
      <w:pPr>
        <w:ind w:left="7331" w:hanging="180"/>
      </w:pPr>
    </w:lvl>
  </w:abstractNum>
  <w:abstractNum w:abstractNumId="42" w15:restartNumberingAfterBreak="0">
    <w:nsid w:val="3BF01FF0"/>
    <w:multiLevelType w:val="hybridMultilevel"/>
    <w:tmpl w:val="DB1EC438"/>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3C68276F"/>
    <w:multiLevelType w:val="hybridMultilevel"/>
    <w:tmpl w:val="895C3360"/>
    <w:lvl w:ilvl="0" w:tplc="6FF6C858">
      <w:numFmt w:val="bullet"/>
      <w:lvlText w:val="-"/>
      <w:lvlJc w:val="left"/>
      <w:pPr>
        <w:ind w:left="644" w:hanging="360"/>
      </w:pPr>
      <w:rPr>
        <w:rFonts w:ascii="Times" w:eastAsia="MS Mincho" w:hAnsi="Times" w:cs="Times New Roman"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44" w15:restartNumberingAfterBreak="0">
    <w:nsid w:val="3D7B591A"/>
    <w:multiLevelType w:val="hybridMultilevel"/>
    <w:tmpl w:val="E9B44F52"/>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3E5A4F3B"/>
    <w:multiLevelType w:val="hybridMultilevel"/>
    <w:tmpl w:val="AB7A0A76"/>
    <w:lvl w:ilvl="0" w:tplc="FFFFFFFF">
      <w:start w:val="1"/>
      <w:numFmt w:val="decimal"/>
      <w:lvlText w:val="%1)"/>
      <w:lvlJc w:val="left"/>
      <w:pPr>
        <w:tabs>
          <w:tab w:val="num" w:pos="567"/>
        </w:tabs>
        <w:ind w:left="567" w:hanging="567"/>
      </w:pPr>
      <w:rPr>
        <w:rFonts w:hint="default"/>
      </w:rPr>
    </w:lvl>
    <w:lvl w:ilvl="1" w:tplc="04070017">
      <w:start w:val="1"/>
      <w:numFmt w:val="lowerLetter"/>
      <w:lvlText w:val="%2)"/>
      <w:lvlJc w:val="left"/>
      <w:pPr>
        <w:ind w:left="1571"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3E82447F"/>
    <w:multiLevelType w:val="hybridMultilevel"/>
    <w:tmpl w:val="E708D986"/>
    <w:lvl w:ilvl="0" w:tplc="6FF6C858">
      <w:numFmt w:val="bullet"/>
      <w:lvlText w:val="-"/>
      <w:lvlJc w:val="left"/>
      <w:pPr>
        <w:ind w:left="644" w:hanging="360"/>
      </w:pPr>
      <w:rPr>
        <w:rFonts w:ascii="Times" w:eastAsia="MS Mincho"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418E2E77"/>
    <w:multiLevelType w:val="hybridMultilevel"/>
    <w:tmpl w:val="24F07980"/>
    <w:lvl w:ilvl="0" w:tplc="0407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42642890"/>
    <w:multiLevelType w:val="hybridMultilevel"/>
    <w:tmpl w:val="AEAA50AA"/>
    <w:lvl w:ilvl="0" w:tplc="6FF6C858">
      <w:numFmt w:val="bullet"/>
      <w:lvlText w:val="-"/>
      <w:lvlJc w:val="left"/>
      <w:pPr>
        <w:ind w:left="699" w:hanging="360"/>
      </w:pPr>
      <w:rPr>
        <w:rFonts w:ascii="Times" w:eastAsia="MS Mincho" w:hAnsi="Times" w:cs="Times New Roman" w:hint="default"/>
      </w:rPr>
    </w:lvl>
    <w:lvl w:ilvl="1" w:tplc="04070003" w:tentative="1">
      <w:start w:val="1"/>
      <w:numFmt w:val="bullet"/>
      <w:lvlText w:val="o"/>
      <w:lvlJc w:val="left"/>
      <w:pPr>
        <w:ind w:left="1495" w:hanging="360"/>
      </w:pPr>
      <w:rPr>
        <w:rFonts w:ascii="Courier New" w:hAnsi="Courier New" w:cs="Courier New" w:hint="default"/>
      </w:rPr>
    </w:lvl>
    <w:lvl w:ilvl="2" w:tplc="04070005" w:tentative="1">
      <w:start w:val="1"/>
      <w:numFmt w:val="bullet"/>
      <w:lvlText w:val=""/>
      <w:lvlJc w:val="left"/>
      <w:pPr>
        <w:ind w:left="2215" w:hanging="360"/>
      </w:pPr>
      <w:rPr>
        <w:rFonts w:ascii="Wingdings" w:hAnsi="Wingdings" w:hint="default"/>
      </w:rPr>
    </w:lvl>
    <w:lvl w:ilvl="3" w:tplc="04070001" w:tentative="1">
      <w:start w:val="1"/>
      <w:numFmt w:val="bullet"/>
      <w:lvlText w:val=""/>
      <w:lvlJc w:val="left"/>
      <w:pPr>
        <w:ind w:left="2935" w:hanging="360"/>
      </w:pPr>
      <w:rPr>
        <w:rFonts w:ascii="Symbol" w:hAnsi="Symbol" w:hint="default"/>
      </w:rPr>
    </w:lvl>
    <w:lvl w:ilvl="4" w:tplc="04070003" w:tentative="1">
      <w:start w:val="1"/>
      <w:numFmt w:val="bullet"/>
      <w:lvlText w:val="o"/>
      <w:lvlJc w:val="left"/>
      <w:pPr>
        <w:ind w:left="3655" w:hanging="360"/>
      </w:pPr>
      <w:rPr>
        <w:rFonts w:ascii="Courier New" w:hAnsi="Courier New" w:cs="Courier New" w:hint="default"/>
      </w:rPr>
    </w:lvl>
    <w:lvl w:ilvl="5" w:tplc="04070005" w:tentative="1">
      <w:start w:val="1"/>
      <w:numFmt w:val="bullet"/>
      <w:lvlText w:val=""/>
      <w:lvlJc w:val="left"/>
      <w:pPr>
        <w:ind w:left="4375" w:hanging="360"/>
      </w:pPr>
      <w:rPr>
        <w:rFonts w:ascii="Wingdings" w:hAnsi="Wingdings" w:hint="default"/>
      </w:rPr>
    </w:lvl>
    <w:lvl w:ilvl="6" w:tplc="04070001" w:tentative="1">
      <w:start w:val="1"/>
      <w:numFmt w:val="bullet"/>
      <w:lvlText w:val=""/>
      <w:lvlJc w:val="left"/>
      <w:pPr>
        <w:ind w:left="5095" w:hanging="360"/>
      </w:pPr>
      <w:rPr>
        <w:rFonts w:ascii="Symbol" w:hAnsi="Symbol" w:hint="default"/>
      </w:rPr>
    </w:lvl>
    <w:lvl w:ilvl="7" w:tplc="04070003" w:tentative="1">
      <w:start w:val="1"/>
      <w:numFmt w:val="bullet"/>
      <w:lvlText w:val="o"/>
      <w:lvlJc w:val="left"/>
      <w:pPr>
        <w:ind w:left="5815" w:hanging="360"/>
      </w:pPr>
      <w:rPr>
        <w:rFonts w:ascii="Courier New" w:hAnsi="Courier New" w:cs="Courier New" w:hint="default"/>
      </w:rPr>
    </w:lvl>
    <w:lvl w:ilvl="8" w:tplc="04070005" w:tentative="1">
      <w:start w:val="1"/>
      <w:numFmt w:val="bullet"/>
      <w:lvlText w:val=""/>
      <w:lvlJc w:val="left"/>
      <w:pPr>
        <w:ind w:left="6535" w:hanging="360"/>
      </w:pPr>
      <w:rPr>
        <w:rFonts w:ascii="Wingdings" w:hAnsi="Wingdings" w:hint="default"/>
      </w:rPr>
    </w:lvl>
  </w:abstractNum>
  <w:abstractNum w:abstractNumId="49" w15:restartNumberingAfterBreak="0">
    <w:nsid w:val="43D57AAD"/>
    <w:multiLevelType w:val="hybridMultilevel"/>
    <w:tmpl w:val="1FECEC34"/>
    <w:lvl w:ilvl="0" w:tplc="04070017">
      <w:start w:val="1"/>
      <w:numFmt w:val="lowerLetter"/>
      <w:lvlText w:val="%1)"/>
      <w:lvlJc w:val="left"/>
      <w:pPr>
        <w:ind w:left="1571" w:hanging="360"/>
      </w:pPr>
    </w:lvl>
    <w:lvl w:ilvl="1" w:tplc="04070019" w:tentative="1">
      <w:start w:val="1"/>
      <w:numFmt w:val="lowerLetter"/>
      <w:lvlText w:val="%2."/>
      <w:lvlJc w:val="left"/>
      <w:pPr>
        <w:ind w:left="2291" w:hanging="360"/>
      </w:pPr>
    </w:lvl>
    <w:lvl w:ilvl="2" w:tplc="0407001B" w:tentative="1">
      <w:start w:val="1"/>
      <w:numFmt w:val="lowerRoman"/>
      <w:lvlText w:val="%3."/>
      <w:lvlJc w:val="right"/>
      <w:pPr>
        <w:ind w:left="3011" w:hanging="180"/>
      </w:pPr>
    </w:lvl>
    <w:lvl w:ilvl="3" w:tplc="0407000F" w:tentative="1">
      <w:start w:val="1"/>
      <w:numFmt w:val="decimal"/>
      <w:lvlText w:val="%4."/>
      <w:lvlJc w:val="left"/>
      <w:pPr>
        <w:ind w:left="3731" w:hanging="360"/>
      </w:pPr>
    </w:lvl>
    <w:lvl w:ilvl="4" w:tplc="04070019" w:tentative="1">
      <w:start w:val="1"/>
      <w:numFmt w:val="lowerLetter"/>
      <w:lvlText w:val="%5."/>
      <w:lvlJc w:val="left"/>
      <w:pPr>
        <w:ind w:left="4451" w:hanging="360"/>
      </w:pPr>
    </w:lvl>
    <w:lvl w:ilvl="5" w:tplc="0407001B" w:tentative="1">
      <w:start w:val="1"/>
      <w:numFmt w:val="lowerRoman"/>
      <w:lvlText w:val="%6."/>
      <w:lvlJc w:val="right"/>
      <w:pPr>
        <w:ind w:left="5171" w:hanging="180"/>
      </w:pPr>
    </w:lvl>
    <w:lvl w:ilvl="6" w:tplc="0407000F" w:tentative="1">
      <w:start w:val="1"/>
      <w:numFmt w:val="decimal"/>
      <w:lvlText w:val="%7."/>
      <w:lvlJc w:val="left"/>
      <w:pPr>
        <w:ind w:left="5891" w:hanging="360"/>
      </w:pPr>
    </w:lvl>
    <w:lvl w:ilvl="7" w:tplc="04070019" w:tentative="1">
      <w:start w:val="1"/>
      <w:numFmt w:val="lowerLetter"/>
      <w:lvlText w:val="%8."/>
      <w:lvlJc w:val="left"/>
      <w:pPr>
        <w:ind w:left="6611" w:hanging="360"/>
      </w:pPr>
    </w:lvl>
    <w:lvl w:ilvl="8" w:tplc="0407001B" w:tentative="1">
      <w:start w:val="1"/>
      <w:numFmt w:val="lowerRoman"/>
      <w:lvlText w:val="%9."/>
      <w:lvlJc w:val="right"/>
      <w:pPr>
        <w:ind w:left="7331" w:hanging="180"/>
      </w:pPr>
    </w:lvl>
  </w:abstractNum>
  <w:abstractNum w:abstractNumId="50" w15:restartNumberingAfterBreak="0">
    <w:nsid w:val="444852F9"/>
    <w:multiLevelType w:val="hybridMultilevel"/>
    <w:tmpl w:val="E0BE6ADA"/>
    <w:lvl w:ilvl="0" w:tplc="DE54CE24">
      <w:start w:val="1"/>
      <w:numFmt w:val="decimal"/>
      <w:lvlText w:val="%1)"/>
      <w:lvlJc w:val="left"/>
      <w:pPr>
        <w:tabs>
          <w:tab w:val="num" w:pos="567"/>
        </w:tabs>
        <w:ind w:left="567" w:hanging="567"/>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1" w15:restartNumberingAfterBreak="0">
    <w:nsid w:val="460F61F8"/>
    <w:multiLevelType w:val="hybridMultilevel"/>
    <w:tmpl w:val="88B87F24"/>
    <w:lvl w:ilvl="0" w:tplc="E4E6D5B2">
      <w:numFmt w:val="bullet"/>
      <w:lvlText w:val="–"/>
      <w:lvlJc w:val="left"/>
      <w:pPr>
        <w:ind w:left="1287" w:hanging="360"/>
      </w:pPr>
      <w:rPr>
        <w:rFonts w:ascii="Times" w:eastAsia="Times New Roman" w:hAnsi="Times" w:cs="Times New Roman"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52" w15:restartNumberingAfterBreak="0">
    <w:nsid w:val="472E76D3"/>
    <w:multiLevelType w:val="hybridMultilevel"/>
    <w:tmpl w:val="C0483374"/>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15:restartNumberingAfterBreak="0">
    <w:nsid w:val="4C8B3B48"/>
    <w:multiLevelType w:val="hybridMultilevel"/>
    <w:tmpl w:val="FC7E0846"/>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4D6A2CFB"/>
    <w:multiLevelType w:val="hybridMultilevel"/>
    <w:tmpl w:val="C8CA96E2"/>
    <w:lvl w:ilvl="0" w:tplc="E4E6D5B2">
      <w:numFmt w:val="bullet"/>
      <w:lvlText w:val="–"/>
      <w:lvlJc w:val="left"/>
      <w:pPr>
        <w:ind w:left="720" w:hanging="36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15:restartNumberingAfterBreak="0">
    <w:nsid w:val="4D737199"/>
    <w:multiLevelType w:val="hybridMultilevel"/>
    <w:tmpl w:val="6FF8FD0C"/>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4FB351DF"/>
    <w:multiLevelType w:val="hybridMultilevel"/>
    <w:tmpl w:val="C7C0A1DE"/>
    <w:lvl w:ilvl="0" w:tplc="04070019">
      <w:start w:val="1"/>
      <w:numFmt w:val="lowerLetter"/>
      <w:lvlText w:val="%1."/>
      <w:lvlJc w:val="left"/>
      <w:pPr>
        <w:ind w:left="121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57" w15:restartNumberingAfterBreak="0">
    <w:nsid w:val="50272FC5"/>
    <w:multiLevelType w:val="hybridMultilevel"/>
    <w:tmpl w:val="64881FA0"/>
    <w:lvl w:ilvl="0" w:tplc="675A5EC2">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8" w15:restartNumberingAfterBreak="0">
    <w:nsid w:val="50307D9B"/>
    <w:multiLevelType w:val="hybridMultilevel"/>
    <w:tmpl w:val="F022FD46"/>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51612CE5"/>
    <w:multiLevelType w:val="hybridMultilevel"/>
    <w:tmpl w:val="066CBCCE"/>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15:restartNumberingAfterBreak="0">
    <w:nsid w:val="537626F5"/>
    <w:multiLevelType w:val="hybridMultilevel"/>
    <w:tmpl w:val="5C62B602"/>
    <w:lvl w:ilvl="0" w:tplc="08BA350A">
      <w:start w:val="1"/>
      <w:numFmt w:val="bullet"/>
      <w:lvlText w:val="•"/>
      <w:lvlJc w:val="left"/>
      <w:pPr>
        <w:tabs>
          <w:tab w:val="num" w:pos="720"/>
        </w:tabs>
        <w:ind w:left="720" w:hanging="360"/>
      </w:pPr>
      <w:rPr>
        <w:rFonts w:ascii="Arial" w:hAnsi="Arial" w:hint="default"/>
      </w:rPr>
    </w:lvl>
    <w:lvl w:ilvl="1" w:tplc="1B9A5E72" w:tentative="1">
      <w:start w:val="1"/>
      <w:numFmt w:val="bullet"/>
      <w:lvlText w:val="•"/>
      <w:lvlJc w:val="left"/>
      <w:pPr>
        <w:tabs>
          <w:tab w:val="num" w:pos="1440"/>
        </w:tabs>
        <w:ind w:left="1440" w:hanging="360"/>
      </w:pPr>
      <w:rPr>
        <w:rFonts w:ascii="Arial" w:hAnsi="Arial" w:hint="default"/>
      </w:rPr>
    </w:lvl>
    <w:lvl w:ilvl="2" w:tplc="BAC2235E" w:tentative="1">
      <w:start w:val="1"/>
      <w:numFmt w:val="bullet"/>
      <w:lvlText w:val="•"/>
      <w:lvlJc w:val="left"/>
      <w:pPr>
        <w:tabs>
          <w:tab w:val="num" w:pos="2160"/>
        </w:tabs>
        <w:ind w:left="2160" w:hanging="360"/>
      </w:pPr>
      <w:rPr>
        <w:rFonts w:ascii="Arial" w:hAnsi="Arial" w:hint="default"/>
      </w:rPr>
    </w:lvl>
    <w:lvl w:ilvl="3" w:tplc="21808E66" w:tentative="1">
      <w:start w:val="1"/>
      <w:numFmt w:val="bullet"/>
      <w:lvlText w:val="•"/>
      <w:lvlJc w:val="left"/>
      <w:pPr>
        <w:tabs>
          <w:tab w:val="num" w:pos="2880"/>
        </w:tabs>
        <w:ind w:left="2880" w:hanging="360"/>
      </w:pPr>
      <w:rPr>
        <w:rFonts w:ascii="Arial" w:hAnsi="Arial" w:hint="default"/>
      </w:rPr>
    </w:lvl>
    <w:lvl w:ilvl="4" w:tplc="5C36EC22" w:tentative="1">
      <w:start w:val="1"/>
      <w:numFmt w:val="bullet"/>
      <w:lvlText w:val="•"/>
      <w:lvlJc w:val="left"/>
      <w:pPr>
        <w:tabs>
          <w:tab w:val="num" w:pos="3600"/>
        </w:tabs>
        <w:ind w:left="3600" w:hanging="360"/>
      </w:pPr>
      <w:rPr>
        <w:rFonts w:ascii="Arial" w:hAnsi="Arial" w:hint="default"/>
      </w:rPr>
    </w:lvl>
    <w:lvl w:ilvl="5" w:tplc="8B0CD78C" w:tentative="1">
      <w:start w:val="1"/>
      <w:numFmt w:val="bullet"/>
      <w:lvlText w:val="•"/>
      <w:lvlJc w:val="left"/>
      <w:pPr>
        <w:tabs>
          <w:tab w:val="num" w:pos="4320"/>
        </w:tabs>
        <w:ind w:left="4320" w:hanging="360"/>
      </w:pPr>
      <w:rPr>
        <w:rFonts w:ascii="Arial" w:hAnsi="Arial" w:hint="default"/>
      </w:rPr>
    </w:lvl>
    <w:lvl w:ilvl="6" w:tplc="CBF28510" w:tentative="1">
      <w:start w:val="1"/>
      <w:numFmt w:val="bullet"/>
      <w:lvlText w:val="•"/>
      <w:lvlJc w:val="left"/>
      <w:pPr>
        <w:tabs>
          <w:tab w:val="num" w:pos="5040"/>
        </w:tabs>
        <w:ind w:left="5040" w:hanging="360"/>
      </w:pPr>
      <w:rPr>
        <w:rFonts w:ascii="Arial" w:hAnsi="Arial" w:hint="default"/>
      </w:rPr>
    </w:lvl>
    <w:lvl w:ilvl="7" w:tplc="4E86F386" w:tentative="1">
      <w:start w:val="1"/>
      <w:numFmt w:val="bullet"/>
      <w:lvlText w:val="•"/>
      <w:lvlJc w:val="left"/>
      <w:pPr>
        <w:tabs>
          <w:tab w:val="num" w:pos="5760"/>
        </w:tabs>
        <w:ind w:left="5760" w:hanging="360"/>
      </w:pPr>
      <w:rPr>
        <w:rFonts w:ascii="Arial" w:hAnsi="Arial" w:hint="default"/>
      </w:rPr>
    </w:lvl>
    <w:lvl w:ilvl="8" w:tplc="F4D081D6"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5424217D"/>
    <w:multiLevelType w:val="multilevel"/>
    <w:tmpl w:val="457C3A3C"/>
    <w:styleLink w:val="AktuelleListe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54DB0BDF"/>
    <w:multiLevelType w:val="hybridMultilevel"/>
    <w:tmpl w:val="6966EFD8"/>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15:restartNumberingAfterBreak="0">
    <w:nsid w:val="59155563"/>
    <w:multiLevelType w:val="hybridMultilevel"/>
    <w:tmpl w:val="5816C85E"/>
    <w:lvl w:ilvl="0" w:tplc="F8B027FC">
      <w:start w:val="1"/>
      <w:numFmt w:val="upperRoman"/>
      <w:lvlText w:val="%1."/>
      <w:lvlJc w:val="left"/>
      <w:pPr>
        <w:ind w:left="720" w:hanging="18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4" w15:restartNumberingAfterBreak="0">
    <w:nsid w:val="59351448"/>
    <w:multiLevelType w:val="hybridMultilevel"/>
    <w:tmpl w:val="ED381F1E"/>
    <w:lvl w:ilvl="0" w:tplc="47D648F2">
      <w:start w:val="1"/>
      <w:numFmt w:val="upp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5" w15:restartNumberingAfterBreak="0">
    <w:nsid w:val="597A62A9"/>
    <w:multiLevelType w:val="hybridMultilevel"/>
    <w:tmpl w:val="937A35F8"/>
    <w:lvl w:ilvl="0" w:tplc="5C409F6A">
      <w:start w:val="1"/>
      <w:numFmt w:val="bullet"/>
      <w:lvlText w:val="–"/>
      <w:lvlJc w:val="left"/>
      <w:pPr>
        <w:ind w:left="1287" w:hanging="360"/>
      </w:pPr>
      <w:rPr>
        <w:rFonts w:ascii="Times New Roman" w:hAnsi="Times New Roman"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66" w15:restartNumberingAfterBreak="0">
    <w:nsid w:val="5AB3469B"/>
    <w:multiLevelType w:val="hybridMultilevel"/>
    <w:tmpl w:val="B1DCC37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5C1D014D"/>
    <w:multiLevelType w:val="hybridMultilevel"/>
    <w:tmpl w:val="457C3A3C"/>
    <w:lvl w:ilvl="0" w:tplc="57A6EEEC">
      <w:start w:val="1"/>
      <w:numFmt w:val="decimal"/>
      <w:pStyle w:val="Frage"/>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8" w15:restartNumberingAfterBreak="0">
    <w:nsid w:val="5C58592F"/>
    <w:multiLevelType w:val="hybridMultilevel"/>
    <w:tmpl w:val="8ED4E6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5C7A7858"/>
    <w:multiLevelType w:val="hybridMultilevel"/>
    <w:tmpl w:val="B882F6D0"/>
    <w:lvl w:ilvl="0" w:tplc="DE54CE24">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0" w15:restartNumberingAfterBreak="0">
    <w:nsid w:val="5CD22C99"/>
    <w:multiLevelType w:val="hybridMultilevel"/>
    <w:tmpl w:val="66C05C78"/>
    <w:lvl w:ilvl="0" w:tplc="0407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F58087F"/>
    <w:multiLevelType w:val="hybridMultilevel"/>
    <w:tmpl w:val="2D5A5460"/>
    <w:lvl w:ilvl="0" w:tplc="5C409F6A">
      <w:start w:val="1"/>
      <w:numFmt w:val="bullet"/>
      <w:lvlText w:val="–"/>
      <w:lvlJc w:val="left"/>
      <w:pPr>
        <w:ind w:left="1287" w:hanging="360"/>
      </w:pPr>
      <w:rPr>
        <w:rFonts w:ascii="Times New Roman" w:hAnsi="Times New Roman"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2" w15:restartNumberingAfterBreak="0">
    <w:nsid w:val="5FAB70C3"/>
    <w:multiLevelType w:val="hybridMultilevel"/>
    <w:tmpl w:val="67F81E54"/>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3" w15:restartNumberingAfterBreak="0">
    <w:nsid w:val="60990FCD"/>
    <w:multiLevelType w:val="hybridMultilevel"/>
    <w:tmpl w:val="D30894FC"/>
    <w:lvl w:ilvl="0" w:tplc="04070011">
      <w:start w:val="1"/>
      <w:numFmt w:val="decimal"/>
      <w:lvlText w:val="%1)"/>
      <w:lvlJc w:val="left"/>
      <w:pPr>
        <w:ind w:left="90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4" w15:restartNumberingAfterBreak="0">
    <w:nsid w:val="6151299A"/>
    <w:multiLevelType w:val="hybridMultilevel"/>
    <w:tmpl w:val="6BC62D3A"/>
    <w:lvl w:ilvl="0" w:tplc="5C409F6A">
      <w:start w:val="1"/>
      <w:numFmt w:val="bullet"/>
      <w:lvlText w:val="–"/>
      <w:lvlJc w:val="left"/>
      <w:pPr>
        <w:ind w:left="1287" w:hanging="360"/>
      </w:pPr>
      <w:rPr>
        <w:rFonts w:ascii="Times New Roman" w:hAnsi="Times New Roman"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5" w15:restartNumberingAfterBreak="0">
    <w:nsid w:val="616066A3"/>
    <w:multiLevelType w:val="hybridMultilevel"/>
    <w:tmpl w:val="3720345E"/>
    <w:lvl w:ilvl="0" w:tplc="04070011">
      <w:start w:val="1"/>
      <w:numFmt w:val="decimal"/>
      <w:lvlText w:val="%1)"/>
      <w:lvlJc w:val="left"/>
      <w:pPr>
        <w:ind w:left="360" w:hanging="360"/>
      </w:p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6" w15:restartNumberingAfterBreak="0">
    <w:nsid w:val="65CA4174"/>
    <w:multiLevelType w:val="hybridMultilevel"/>
    <w:tmpl w:val="9126032E"/>
    <w:lvl w:ilvl="0" w:tplc="C7C8F6B2">
      <w:start w:val="1"/>
      <w:numFmt w:val="decimal"/>
      <w:lvlText w:val="%1)"/>
      <w:lvlJc w:val="left"/>
      <w:pPr>
        <w:tabs>
          <w:tab w:val="num" w:pos="902"/>
        </w:tabs>
        <w:ind w:left="900" w:hanging="360"/>
      </w:pPr>
      <w:rPr>
        <w:rFonts w:hint="default"/>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7" w15:restartNumberingAfterBreak="0">
    <w:nsid w:val="67014F8D"/>
    <w:multiLevelType w:val="hybridMultilevel"/>
    <w:tmpl w:val="493A89B8"/>
    <w:lvl w:ilvl="0" w:tplc="99E6B784">
      <w:start w:val="1"/>
      <w:numFmt w:val="bullet"/>
      <w:lvlText w:val="–"/>
      <w:lvlJc w:val="left"/>
      <w:pPr>
        <w:ind w:left="284" w:hanging="284"/>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8" w15:restartNumberingAfterBreak="0">
    <w:nsid w:val="67C8247B"/>
    <w:multiLevelType w:val="hybridMultilevel"/>
    <w:tmpl w:val="BE2AC350"/>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9" w15:restartNumberingAfterBreak="0">
    <w:nsid w:val="67D47D49"/>
    <w:multiLevelType w:val="hybridMultilevel"/>
    <w:tmpl w:val="C316A7C2"/>
    <w:lvl w:ilvl="0" w:tplc="E4E6D5B2">
      <w:numFmt w:val="bullet"/>
      <w:lvlText w:val="–"/>
      <w:lvlJc w:val="left"/>
      <w:pPr>
        <w:ind w:left="170" w:hanging="170"/>
      </w:pPr>
      <w:rPr>
        <w:rFonts w:ascii="Times" w:eastAsia="Times New Roman" w:hAnsi="Time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0" w15:restartNumberingAfterBreak="0">
    <w:nsid w:val="68B71418"/>
    <w:multiLevelType w:val="hybridMultilevel"/>
    <w:tmpl w:val="BE3CBDC4"/>
    <w:lvl w:ilvl="0" w:tplc="DE54CE24">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1" w15:restartNumberingAfterBreak="0">
    <w:nsid w:val="69791FE5"/>
    <w:multiLevelType w:val="hybridMultilevel"/>
    <w:tmpl w:val="523AD4EC"/>
    <w:lvl w:ilvl="0" w:tplc="178A5FA2">
      <w:start w:val="1"/>
      <w:numFmt w:val="lowerLetter"/>
      <w:lvlText w:val="%1)"/>
      <w:lvlJc w:val="left"/>
      <w:pPr>
        <w:tabs>
          <w:tab w:val="num" w:pos="1418"/>
        </w:tabs>
        <w:ind w:left="1418" w:hanging="567"/>
      </w:pPr>
      <w:rPr>
        <w:rFonts w:hint="default"/>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82" w15:restartNumberingAfterBreak="0">
    <w:nsid w:val="6AB14E63"/>
    <w:multiLevelType w:val="hybridMultilevel"/>
    <w:tmpl w:val="DC1E0F88"/>
    <w:lvl w:ilvl="0" w:tplc="04070017">
      <w:start w:val="1"/>
      <w:numFmt w:val="lowerLetter"/>
      <w:lvlText w:val="%1)"/>
      <w:lvlJc w:val="left"/>
      <w:pPr>
        <w:ind w:left="1571" w:hanging="360"/>
      </w:pPr>
    </w:lvl>
    <w:lvl w:ilvl="1" w:tplc="04070019" w:tentative="1">
      <w:start w:val="1"/>
      <w:numFmt w:val="lowerLetter"/>
      <w:lvlText w:val="%2."/>
      <w:lvlJc w:val="left"/>
      <w:pPr>
        <w:ind w:left="2291" w:hanging="360"/>
      </w:pPr>
    </w:lvl>
    <w:lvl w:ilvl="2" w:tplc="0407001B" w:tentative="1">
      <w:start w:val="1"/>
      <w:numFmt w:val="lowerRoman"/>
      <w:lvlText w:val="%3."/>
      <w:lvlJc w:val="right"/>
      <w:pPr>
        <w:ind w:left="3011" w:hanging="180"/>
      </w:pPr>
    </w:lvl>
    <w:lvl w:ilvl="3" w:tplc="0407000F" w:tentative="1">
      <w:start w:val="1"/>
      <w:numFmt w:val="decimal"/>
      <w:lvlText w:val="%4."/>
      <w:lvlJc w:val="left"/>
      <w:pPr>
        <w:ind w:left="3731" w:hanging="360"/>
      </w:pPr>
    </w:lvl>
    <w:lvl w:ilvl="4" w:tplc="04070019" w:tentative="1">
      <w:start w:val="1"/>
      <w:numFmt w:val="lowerLetter"/>
      <w:lvlText w:val="%5."/>
      <w:lvlJc w:val="left"/>
      <w:pPr>
        <w:ind w:left="4451" w:hanging="360"/>
      </w:pPr>
    </w:lvl>
    <w:lvl w:ilvl="5" w:tplc="0407001B" w:tentative="1">
      <w:start w:val="1"/>
      <w:numFmt w:val="lowerRoman"/>
      <w:lvlText w:val="%6."/>
      <w:lvlJc w:val="right"/>
      <w:pPr>
        <w:ind w:left="5171" w:hanging="180"/>
      </w:pPr>
    </w:lvl>
    <w:lvl w:ilvl="6" w:tplc="0407000F" w:tentative="1">
      <w:start w:val="1"/>
      <w:numFmt w:val="decimal"/>
      <w:lvlText w:val="%7."/>
      <w:lvlJc w:val="left"/>
      <w:pPr>
        <w:ind w:left="5891" w:hanging="360"/>
      </w:pPr>
    </w:lvl>
    <w:lvl w:ilvl="7" w:tplc="04070019" w:tentative="1">
      <w:start w:val="1"/>
      <w:numFmt w:val="lowerLetter"/>
      <w:lvlText w:val="%8."/>
      <w:lvlJc w:val="left"/>
      <w:pPr>
        <w:ind w:left="6611" w:hanging="360"/>
      </w:pPr>
    </w:lvl>
    <w:lvl w:ilvl="8" w:tplc="0407001B" w:tentative="1">
      <w:start w:val="1"/>
      <w:numFmt w:val="lowerRoman"/>
      <w:lvlText w:val="%9."/>
      <w:lvlJc w:val="right"/>
      <w:pPr>
        <w:ind w:left="7331" w:hanging="180"/>
      </w:pPr>
    </w:lvl>
  </w:abstractNum>
  <w:abstractNum w:abstractNumId="83" w15:restartNumberingAfterBreak="0">
    <w:nsid w:val="6B1F5F7F"/>
    <w:multiLevelType w:val="hybridMultilevel"/>
    <w:tmpl w:val="C354023E"/>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4" w15:restartNumberingAfterBreak="0">
    <w:nsid w:val="6E9D5E97"/>
    <w:multiLevelType w:val="hybridMultilevel"/>
    <w:tmpl w:val="02C8EF08"/>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5" w15:restartNumberingAfterBreak="0">
    <w:nsid w:val="6ED10505"/>
    <w:multiLevelType w:val="hybridMultilevel"/>
    <w:tmpl w:val="5E9E28E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6" w15:restartNumberingAfterBreak="0">
    <w:nsid w:val="6F02776A"/>
    <w:multiLevelType w:val="hybridMultilevel"/>
    <w:tmpl w:val="63BEC99A"/>
    <w:lvl w:ilvl="0" w:tplc="9F1ECA50">
      <w:start w:val="1"/>
      <w:numFmt w:val="decimal"/>
      <w:lvlText w:val="%1)"/>
      <w:lvlJc w:val="left"/>
      <w:pPr>
        <w:tabs>
          <w:tab w:val="num" w:pos="567"/>
        </w:tabs>
        <w:ind w:left="567" w:hanging="567"/>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7" w15:restartNumberingAfterBreak="0">
    <w:nsid w:val="70E833C4"/>
    <w:multiLevelType w:val="multilevel"/>
    <w:tmpl w:val="17E03D6C"/>
    <w:styleLink w:val="AktuelleList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710649F0"/>
    <w:multiLevelType w:val="hybridMultilevel"/>
    <w:tmpl w:val="82E04CFE"/>
    <w:lvl w:ilvl="0" w:tplc="1260614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9" w15:restartNumberingAfterBreak="0">
    <w:nsid w:val="73293DEB"/>
    <w:multiLevelType w:val="hybridMultilevel"/>
    <w:tmpl w:val="4CD89030"/>
    <w:lvl w:ilvl="0" w:tplc="14E2A3D0">
      <w:start w:val="1"/>
      <w:numFmt w:val="upp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0" w15:restartNumberingAfterBreak="0">
    <w:nsid w:val="73B35A61"/>
    <w:multiLevelType w:val="hybridMultilevel"/>
    <w:tmpl w:val="1584B9BE"/>
    <w:lvl w:ilvl="0" w:tplc="E4E6D5B2">
      <w:numFmt w:val="bullet"/>
      <w:lvlText w:val="–"/>
      <w:lvlJc w:val="left"/>
      <w:pPr>
        <w:ind w:left="1287" w:hanging="360"/>
      </w:pPr>
      <w:rPr>
        <w:rFonts w:ascii="Times" w:eastAsia="Times New Roman" w:hAnsi="Times" w:cs="Times New Roman"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91" w15:restartNumberingAfterBreak="0">
    <w:nsid w:val="74E84C06"/>
    <w:multiLevelType w:val="hybridMultilevel"/>
    <w:tmpl w:val="F3220928"/>
    <w:lvl w:ilvl="0" w:tplc="04070017">
      <w:start w:val="1"/>
      <w:numFmt w:val="lowerLetter"/>
      <w:lvlText w:val="%1)"/>
      <w:lvlJc w:val="left"/>
      <w:pPr>
        <w:ind w:left="1571" w:hanging="360"/>
      </w:pPr>
    </w:lvl>
    <w:lvl w:ilvl="1" w:tplc="04070019" w:tentative="1">
      <w:start w:val="1"/>
      <w:numFmt w:val="lowerLetter"/>
      <w:lvlText w:val="%2."/>
      <w:lvlJc w:val="left"/>
      <w:pPr>
        <w:ind w:left="2291" w:hanging="360"/>
      </w:pPr>
    </w:lvl>
    <w:lvl w:ilvl="2" w:tplc="0407001B" w:tentative="1">
      <w:start w:val="1"/>
      <w:numFmt w:val="lowerRoman"/>
      <w:lvlText w:val="%3."/>
      <w:lvlJc w:val="right"/>
      <w:pPr>
        <w:ind w:left="3011" w:hanging="180"/>
      </w:pPr>
    </w:lvl>
    <w:lvl w:ilvl="3" w:tplc="0407000F" w:tentative="1">
      <w:start w:val="1"/>
      <w:numFmt w:val="decimal"/>
      <w:lvlText w:val="%4."/>
      <w:lvlJc w:val="left"/>
      <w:pPr>
        <w:ind w:left="3731" w:hanging="360"/>
      </w:pPr>
    </w:lvl>
    <w:lvl w:ilvl="4" w:tplc="04070019" w:tentative="1">
      <w:start w:val="1"/>
      <w:numFmt w:val="lowerLetter"/>
      <w:lvlText w:val="%5."/>
      <w:lvlJc w:val="left"/>
      <w:pPr>
        <w:ind w:left="4451" w:hanging="360"/>
      </w:pPr>
    </w:lvl>
    <w:lvl w:ilvl="5" w:tplc="0407001B" w:tentative="1">
      <w:start w:val="1"/>
      <w:numFmt w:val="lowerRoman"/>
      <w:lvlText w:val="%6."/>
      <w:lvlJc w:val="right"/>
      <w:pPr>
        <w:ind w:left="5171" w:hanging="180"/>
      </w:pPr>
    </w:lvl>
    <w:lvl w:ilvl="6" w:tplc="0407000F" w:tentative="1">
      <w:start w:val="1"/>
      <w:numFmt w:val="decimal"/>
      <w:lvlText w:val="%7."/>
      <w:lvlJc w:val="left"/>
      <w:pPr>
        <w:ind w:left="5891" w:hanging="360"/>
      </w:pPr>
    </w:lvl>
    <w:lvl w:ilvl="7" w:tplc="04070019" w:tentative="1">
      <w:start w:val="1"/>
      <w:numFmt w:val="lowerLetter"/>
      <w:lvlText w:val="%8."/>
      <w:lvlJc w:val="left"/>
      <w:pPr>
        <w:ind w:left="6611" w:hanging="360"/>
      </w:pPr>
    </w:lvl>
    <w:lvl w:ilvl="8" w:tplc="0407001B" w:tentative="1">
      <w:start w:val="1"/>
      <w:numFmt w:val="lowerRoman"/>
      <w:lvlText w:val="%9."/>
      <w:lvlJc w:val="right"/>
      <w:pPr>
        <w:ind w:left="7331" w:hanging="180"/>
      </w:pPr>
    </w:lvl>
  </w:abstractNum>
  <w:abstractNum w:abstractNumId="92" w15:restartNumberingAfterBreak="0">
    <w:nsid w:val="75A45EE1"/>
    <w:multiLevelType w:val="hybridMultilevel"/>
    <w:tmpl w:val="351A6FB6"/>
    <w:lvl w:ilvl="0" w:tplc="14E2A3D0">
      <w:start w:val="1"/>
      <w:numFmt w:val="upp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3" w15:restartNumberingAfterBreak="0">
    <w:nsid w:val="76BC6E7D"/>
    <w:multiLevelType w:val="hybridMultilevel"/>
    <w:tmpl w:val="ECAC141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4" w15:restartNumberingAfterBreak="0">
    <w:nsid w:val="782167E8"/>
    <w:multiLevelType w:val="hybridMultilevel"/>
    <w:tmpl w:val="B046F8D4"/>
    <w:lvl w:ilvl="0" w:tplc="99E6B784">
      <w:start w:val="1"/>
      <w:numFmt w:val="bullet"/>
      <w:lvlText w:val="–"/>
      <w:lvlJc w:val="left"/>
      <w:pPr>
        <w:ind w:left="284" w:hanging="284"/>
      </w:pPr>
      <w:rPr>
        <w:rFonts w:ascii="Times New Roman" w:hAnsi="Times New Roman"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5" w15:restartNumberingAfterBreak="0">
    <w:nsid w:val="7A317149"/>
    <w:multiLevelType w:val="hybridMultilevel"/>
    <w:tmpl w:val="A6548B36"/>
    <w:lvl w:ilvl="0" w:tplc="04070019">
      <w:start w:val="1"/>
      <w:numFmt w:val="lowerLetter"/>
      <w:lvlText w:val="%1."/>
      <w:lvlJc w:val="left"/>
      <w:pPr>
        <w:ind w:left="1211"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6" w15:restartNumberingAfterBreak="0">
    <w:nsid w:val="7A7F216F"/>
    <w:multiLevelType w:val="hybridMultilevel"/>
    <w:tmpl w:val="97D06ABE"/>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7" w15:restartNumberingAfterBreak="0">
    <w:nsid w:val="7AFF4C68"/>
    <w:multiLevelType w:val="hybridMultilevel"/>
    <w:tmpl w:val="9E06B82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8" w15:restartNumberingAfterBreak="0">
    <w:nsid w:val="7B8B6217"/>
    <w:multiLevelType w:val="hybridMultilevel"/>
    <w:tmpl w:val="D5B4F1CA"/>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9" w15:restartNumberingAfterBreak="0">
    <w:nsid w:val="7C7F760F"/>
    <w:multiLevelType w:val="hybridMultilevel"/>
    <w:tmpl w:val="C0668B28"/>
    <w:lvl w:ilvl="0" w:tplc="04070019">
      <w:start w:val="1"/>
      <w:numFmt w:val="lowerLetter"/>
      <w:lvlText w:val="%1."/>
      <w:lvlJc w:val="left"/>
      <w:pPr>
        <w:ind w:left="1571"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7E8F771A"/>
    <w:multiLevelType w:val="hybridMultilevel"/>
    <w:tmpl w:val="E7240494"/>
    <w:lvl w:ilvl="0" w:tplc="04070011">
      <w:start w:val="1"/>
      <w:numFmt w:val="decimal"/>
      <w:lvlText w:val="%1)"/>
      <w:lvlJc w:val="left"/>
      <w:pPr>
        <w:ind w:left="720" w:hanging="360"/>
      </w:pPr>
      <w:rPr>
        <w:rFonts w:hint="default"/>
      </w:rPr>
    </w:lvl>
    <w:lvl w:ilvl="1" w:tplc="5C409F6A">
      <w:start w:val="1"/>
      <w:numFmt w:val="bullet"/>
      <w:lvlText w:val="–"/>
      <w:lvlJc w:val="left"/>
      <w:pPr>
        <w:ind w:left="720" w:hanging="360"/>
      </w:pPr>
      <w:rPr>
        <w:rFonts w:ascii="Times New Roman" w:hAnsi="Times New Roman"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1" w15:restartNumberingAfterBreak="0">
    <w:nsid w:val="7E960ED9"/>
    <w:multiLevelType w:val="hybridMultilevel"/>
    <w:tmpl w:val="8DDA5688"/>
    <w:lvl w:ilvl="0" w:tplc="04070019">
      <w:start w:val="1"/>
      <w:numFmt w:val="lowerLetter"/>
      <w:lvlText w:val="%1."/>
      <w:lvlJc w:val="left"/>
      <w:pPr>
        <w:ind w:left="1571"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2" w15:restartNumberingAfterBreak="0">
    <w:nsid w:val="7F064D02"/>
    <w:multiLevelType w:val="hybridMultilevel"/>
    <w:tmpl w:val="13668B1A"/>
    <w:lvl w:ilvl="0" w:tplc="5C409F6A">
      <w:start w:val="1"/>
      <w:numFmt w:val="bullet"/>
      <w:lvlText w:val="–"/>
      <w:lvlJc w:val="left"/>
      <w:pPr>
        <w:ind w:left="720" w:hanging="360"/>
      </w:pPr>
      <w:rPr>
        <w:rFonts w:ascii="Times New Roman" w:hAnsi="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3" w15:restartNumberingAfterBreak="0">
    <w:nsid w:val="7F1926D8"/>
    <w:multiLevelType w:val="hybridMultilevel"/>
    <w:tmpl w:val="E0BE6ADA"/>
    <w:lvl w:ilvl="0" w:tplc="FFFFFFFF">
      <w:start w:val="1"/>
      <w:numFmt w:val="decimal"/>
      <w:lvlText w:val="%1)"/>
      <w:lvlJc w:val="left"/>
      <w:pPr>
        <w:tabs>
          <w:tab w:val="num" w:pos="567"/>
        </w:tabs>
        <w:ind w:left="567" w:hanging="567"/>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474365580">
    <w:abstractNumId w:val="81"/>
  </w:num>
  <w:num w:numId="2" w16cid:durableId="602807428">
    <w:abstractNumId w:val="80"/>
  </w:num>
  <w:num w:numId="3" w16cid:durableId="692850141">
    <w:abstractNumId w:val="63"/>
  </w:num>
  <w:num w:numId="4" w16cid:durableId="37557695">
    <w:abstractNumId w:val="52"/>
  </w:num>
  <w:num w:numId="5" w16cid:durableId="2130589939">
    <w:abstractNumId w:val="96"/>
  </w:num>
  <w:num w:numId="6" w16cid:durableId="284393013">
    <w:abstractNumId w:val="94"/>
  </w:num>
  <w:num w:numId="7" w16cid:durableId="34962558">
    <w:abstractNumId w:val="76"/>
  </w:num>
  <w:num w:numId="8" w16cid:durableId="877082569">
    <w:abstractNumId w:val="77"/>
  </w:num>
  <w:num w:numId="9" w16cid:durableId="1639340383">
    <w:abstractNumId w:val="75"/>
  </w:num>
  <w:num w:numId="10" w16cid:durableId="1326661358">
    <w:abstractNumId w:val="79"/>
  </w:num>
  <w:num w:numId="11" w16cid:durableId="1743335674">
    <w:abstractNumId w:val="73"/>
  </w:num>
  <w:num w:numId="12" w16cid:durableId="584724375">
    <w:abstractNumId w:val="29"/>
  </w:num>
  <w:num w:numId="13" w16cid:durableId="2108234874">
    <w:abstractNumId w:val="72"/>
  </w:num>
  <w:num w:numId="14" w16cid:durableId="704595228">
    <w:abstractNumId w:val="62"/>
  </w:num>
  <w:num w:numId="15" w16cid:durableId="2114786370">
    <w:abstractNumId w:val="22"/>
  </w:num>
  <w:num w:numId="16" w16cid:durableId="1318726362">
    <w:abstractNumId w:val="83"/>
  </w:num>
  <w:num w:numId="17" w16cid:durableId="965622300">
    <w:abstractNumId w:val="30"/>
  </w:num>
  <w:num w:numId="18" w16cid:durableId="140585009">
    <w:abstractNumId w:val="89"/>
  </w:num>
  <w:num w:numId="19" w16cid:durableId="731394460">
    <w:abstractNumId w:val="33"/>
  </w:num>
  <w:num w:numId="20" w16cid:durableId="2004121892">
    <w:abstractNumId w:val="92"/>
  </w:num>
  <w:num w:numId="21" w16cid:durableId="531113464">
    <w:abstractNumId w:val="1"/>
  </w:num>
  <w:num w:numId="22" w16cid:durableId="1225261675">
    <w:abstractNumId w:val="58"/>
  </w:num>
  <w:num w:numId="23" w16cid:durableId="1842889859">
    <w:abstractNumId w:val="26"/>
  </w:num>
  <w:num w:numId="24" w16cid:durableId="438450794">
    <w:abstractNumId w:val="85"/>
  </w:num>
  <w:num w:numId="25" w16cid:durableId="1158883697">
    <w:abstractNumId w:val="88"/>
  </w:num>
  <w:num w:numId="26" w16cid:durableId="254092288">
    <w:abstractNumId w:val="16"/>
  </w:num>
  <w:num w:numId="27" w16cid:durableId="1143620839">
    <w:abstractNumId w:val="81"/>
    <w:lvlOverride w:ilvl="0">
      <w:startOverride w:val="1"/>
    </w:lvlOverride>
  </w:num>
  <w:num w:numId="28" w16cid:durableId="447698700">
    <w:abstractNumId w:val="100"/>
  </w:num>
  <w:num w:numId="29" w16cid:durableId="555748061">
    <w:abstractNumId w:val="102"/>
  </w:num>
  <w:num w:numId="30" w16cid:durableId="1756632093">
    <w:abstractNumId w:val="80"/>
    <w:lvlOverride w:ilvl="0">
      <w:startOverride w:val="1"/>
    </w:lvlOverride>
  </w:num>
  <w:num w:numId="31" w16cid:durableId="1255672559">
    <w:abstractNumId w:val="80"/>
    <w:lvlOverride w:ilvl="0">
      <w:startOverride w:val="1"/>
    </w:lvlOverride>
  </w:num>
  <w:num w:numId="32" w16cid:durableId="762191242">
    <w:abstractNumId w:val="98"/>
  </w:num>
  <w:num w:numId="33" w16cid:durableId="19211775">
    <w:abstractNumId w:val="6"/>
  </w:num>
  <w:num w:numId="34" w16cid:durableId="1855460240">
    <w:abstractNumId w:val="69"/>
  </w:num>
  <w:num w:numId="35" w16cid:durableId="730924675">
    <w:abstractNumId w:val="12"/>
  </w:num>
  <w:num w:numId="36" w16cid:durableId="1859929602">
    <w:abstractNumId w:val="15"/>
  </w:num>
  <w:num w:numId="37" w16cid:durableId="283851612">
    <w:abstractNumId w:val="59"/>
  </w:num>
  <w:num w:numId="38" w16cid:durableId="167910941">
    <w:abstractNumId w:val="53"/>
  </w:num>
  <w:num w:numId="39" w16cid:durableId="1713577252">
    <w:abstractNumId w:val="78"/>
  </w:num>
  <w:num w:numId="40" w16cid:durableId="531849206">
    <w:abstractNumId w:val="4"/>
  </w:num>
  <w:num w:numId="41" w16cid:durableId="857891848">
    <w:abstractNumId w:val="27"/>
  </w:num>
  <w:num w:numId="42" w16cid:durableId="1450472082">
    <w:abstractNumId w:val="55"/>
  </w:num>
  <w:num w:numId="43" w16cid:durableId="672300839">
    <w:abstractNumId w:val="13"/>
  </w:num>
  <w:num w:numId="44" w16cid:durableId="1631666598">
    <w:abstractNumId w:val="28"/>
  </w:num>
  <w:num w:numId="45" w16cid:durableId="1126464701">
    <w:abstractNumId w:val="35"/>
  </w:num>
  <w:num w:numId="46" w16cid:durableId="1000766987">
    <w:abstractNumId w:val="9"/>
  </w:num>
  <w:num w:numId="47" w16cid:durableId="955524182">
    <w:abstractNumId w:val="84"/>
  </w:num>
  <w:num w:numId="48" w16cid:durableId="920526163">
    <w:abstractNumId w:val="57"/>
  </w:num>
  <w:num w:numId="49" w16cid:durableId="545415790">
    <w:abstractNumId w:val="34"/>
  </w:num>
  <w:num w:numId="50" w16cid:durableId="1540510396">
    <w:abstractNumId w:val="65"/>
  </w:num>
  <w:num w:numId="51" w16cid:durableId="1177694855">
    <w:abstractNumId w:val="36"/>
  </w:num>
  <w:num w:numId="52" w16cid:durableId="354579518">
    <w:abstractNumId w:val="2"/>
  </w:num>
  <w:num w:numId="53" w16cid:durableId="1186749593">
    <w:abstractNumId w:val="71"/>
  </w:num>
  <w:num w:numId="54" w16cid:durableId="654382214">
    <w:abstractNumId w:val="74"/>
  </w:num>
  <w:num w:numId="55" w16cid:durableId="2085495413">
    <w:abstractNumId w:val="93"/>
  </w:num>
  <w:num w:numId="56" w16cid:durableId="313336959">
    <w:abstractNumId w:val="38"/>
  </w:num>
  <w:num w:numId="57" w16cid:durableId="1453205360">
    <w:abstractNumId w:val="39"/>
  </w:num>
  <w:num w:numId="58" w16cid:durableId="903874597">
    <w:abstractNumId w:val="44"/>
  </w:num>
  <w:num w:numId="59" w16cid:durableId="670186302">
    <w:abstractNumId w:val="37"/>
  </w:num>
  <w:num w:numId="60" w16cid:durableId="1779449819">
    <w:abstractNumId w:val="86"/>
  </w:num>
  <w:num w:numId="61" w16cid:durableId="1765833104">
    <w:abstractNumId w:val="60"/>
  </w:num>
  <w:num w:numId="62" w16cid:durableId="1825049137">
    <w:abstractNumId w:val="8"/>
  </w:num>
  <w:num w:numId="63" w16cid:durableId="835463304">
    <w:abstractNumId w:val="32"/>
  </w:num>
  <w:num w:numId="64" w16cid:durableId="654795169">
    <w:abstractNumId w:val="43"/>
  </w:num>
  <w:num w:numId="65" w16cid:durableId="922373997">
    <w:abstractNumId w:val="46"/>
  </w:num>
  <w:num w:numId="66" w16cid:durableId="1488739448">
    <w:abstractNumId w:val="24"/>
  </w:num>
  <w:num w:numId="67" w16cid:durableId="865678750">
    <w:abstractNumId w:val="48"/>
  </w:num>
  <w:num w:numId="68" w16cid:durableId="628702539">
    <w:abstractNumId w:val="50"/>
  </w:num>
  <w:num w:numId="69" w16cid:durableId="737097647">
    <w:abstractNumId w:val="90"/>
  </w:num>
  <w:num w:numId="70" w16cid:durableId="1480614906">
    <w:abstractNumId w:val="51"/>
  </w:num>
  <w:num w:numId="71" w16cid:durableId="1877617304">
    <w:abstractNumId w:val="54"/>
  </w:num>
  <w:num w:numId="72" w16cid:durableId="2104375540">
    <w:abstractNumId w:val="11"/>
  </w:num>
  <w:num w:numId="73" w16cid:durableId="1487749280">
    <w:abstractNumId w:val="7"/>
  </w:num>
  <w:num w:numId="74" w16cid:durableId="258374408">
    <w:abstractNumId w:val="42"/>
  </w:num>
  <w:num w:numId="75" w16cid:durableId="1193613901">
    <w:abstractNumId w:val="40"/>
  </w:num>
  <w:num w:numId="76" w16cid:durableId="1128403031">
    <w:abstractNumId w:val="10"/>
  </w:num>
  <w:num w:numId="77" w16cid:durableId="975527607">
    <w:abstractNumId w:val="82"/>
  </w:num>
  <w:num w:numId="78" w16cid:durableId="1674410983">
    <w:abstractNumId w:val="103"/>
  </w:num>
  <w:num w:numId="79" w16cid:durableId="483012264">
    <w:abstractNumId w:val="20"/>
  </w:num>
  <w:num w:numId="80" w16cid:durableId="177236390">
    <w:abstractNumId w:val="18"/>
  </w:num>
  <w:num w:numId="81" w16cid:durableId="1221942770">
    <w:abstractNumId w:val="45"/>
  </w:num>
  <w:num w:numId="82" w16cid:durableId="218908860">
    <w:abstractNumId w:val="21"/>
  </w:num>
  <w:num w:numId="83" w16cid:durableId="1810703841">
    <w:abstractNumId w:val="17"/>
  </w:num>
  <w:num w:numId="84" w16cid:durableId="440539293">
    <w:abstractNumId w:val="68"/>
  </w:num>
  <w:num w:numId="85" w16cid:durableId="1799837872">
    <w:abstractNumId w:val="19"/>
  </w:num>
  <w:num w:numId="86" w16cid:durableId="1386248449">
    <w:abstractNumId w:val="91"/>
  </w:num>
  <w:num w:numId="87" w16cid:durableId="441461527">
    <w:abstractNumId w:val="49"/>
  </w:num>
  <w:num w:numId="88" w16cid:durableId="1419643714">
    <w:abstractNumId w:val="66"/>
  </w:num>
  <w:num w:numId="89" w16cid:durableId="1806703806">
    <w:abstractNumId w:val="97"/>
  </w:num>
  <w:num w:numId="90" w16cid:durableId="243417071">
    <w:abstractNumId w:val="3"/>
  </w:num>
  <w:num w:numId="91" w16cid:durableId="1760448198">
    <w:abstractNumId w:val="64"/>
  </w:num>
  <w:num w:numId="92" w16cid:durableId="441339964">
    <w:abstractNumId w:val="67"/>
  </w:num>
  <w:num w:numId="93" w16cid:durableId="91752042">
    <w:abstractNumId w:val="41"/>
  </w:num>
  <w:num w:numId="94" w16cid:durableId="2068451312">
    <w:abstractNumId w:val="14"/>
  </w:num>
  <w:num w:numId="95" w16cid:durableId="848720283">
    <w:abstractNumId w:val="5"/>
  </w:num>
  <w:num w:numId="96" w16cid:durableId="1242058982">
    <w:abstractNumId w:val="101"/>
  </w:num>
  <w:num w:numId="97" w16cid:durableId="381250486">
    <w:abstractNumId w:val="87"/>
  </w:num>
  <w:num w:numId="98" w16cid:durableId="14040400">
    <w:abstractNumId w:val="23"/>
  </w:num>
  <w:num w:numId="99" w16cid:durableId="346492025">
    <w:abstractNumId w:val="70"/>
  </w:num>
  <w:num w:numId="100" w16cid:durableId="2060130203">
    <w:abstractNumId w:val="61"/>
  </w:num>
  <w:num w:numId="101" w16cid:durableId="1053771997">
    <w:abstractNumId w:val="47"/>
  </w:num>
  <w:num w:numId="102" w16cid:durableId="1468543945">
    <w:abstractNumId w:val="14"/>
  </w:num>
  <w:num w:numId="103" w16cid:durableId="1985040662">
    <w:abstractNumId w:val="14"/>
  </w:num>
  <w:num w:numId="104" w16cid:durableId="939410849">
    <w:abstractNumId w:val="14"/>
  </w:num>
  <w:num w:numId="105" w16cid:durableId="1580097029">
    <w:abstractNumId w:val="14"/>
  </w:num>
  <w:num w:numId="106" w16cid:durableId="1922712278">
    <w:abstractNumId w:val="14"/>
  </w:num>
  <w:num w:numId="107" w16cid:durableId="646518484">
    <w:abstractNumId w:val="14"/>
  </w:num>
  <w:num w:numId="108" w16cid:durableId="1926181672">
    <w:abstractNumId w:val="14"/>
  </w:num>
  <w:num w:numId="109" w16cid:durableId="748695589">
    <w:abstractNumId w:val="14"/>
  </w:num>
  <w:num w:numId="110" w16cid:durableId="12608964">
    <w:abstractNumId w:val="99"/>
  </w:num>
  <w:num w:numId="111" w16cid:durableId="1536768559">
    <w:abstractNumId w:val="95"/>
  </w:num>
  <w:num w:numId="112" w16cid:durableId="137652873">
    <w:abstractNumId w:val="31"/>
  </w:num>
  <w:num w:numId="113" w16cid:durableId="1336300274">
    <w:abstractNumId w:val="0"/>
  </w:num>
  <w:num w:numId="114" w16cid:durableId="633023661">
    <w:abstractNumId w:val="25"/>
  </w:num>
  <w:num w:numId="115" w16cid:durableId="391316942">
    <w:abstractNumId w:val="56"/>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proofState w:spelling="clean" w:grammar="clean"/>
  <w:defaultTabStop w:val="708"/>
  <w:autoHyphenation/>
  <w:hyphenationZone w:val="284"/>
  <w:doNotHyphenateCap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numRestart w:val="eachSect"/>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MacDisableGlyphATSUI" w:val="0"/>
  </w:docVars>
  <w:rsids>
    <w:rsidRoot w:val="00AF77CF"/>
    <w:rsid w:val="00001ED5"/>
    <w:rsid w:val="000057C6"/>
    <w:rsid w:val="00006476"/>
    <w:rsid w:val="00011716"/>
    <w:rsid w:val="000138C6"/>
    <w:rsid w:val="00014D19"/>
    <w:rsid w:val="0001688B"/>
    <w:rsid w:val="00017375"/>
    <w:rsid w:val="000231D2"/>
    <w:rsid w:val="00023DCF"/>
    <w:rsid w:val="00024609"/>
    <w:rsid w:val="00024D06"/>
    <w:rsid w:val="0002736D"/>
    <w:rsid w:val="00027FF8"/>
    <w:rsid w:val="000308B0"/>
    <w:rsid w:val="00030904"/>
    <w:rsid w:val="00030A67"/>
    <w:rsid w:val="000322CA"/>
    <w:rsid w:val="0003333B"/>
    <w:rsid w:val="0003636C"/>
    <w:rsid w:val="00036CEB"/>
    <w:rsid w:val="00040256"/>
    <w:rsid w:val="00040834"/>
    <w:rsid w:val="00043968"/>
    <w:rsid w:val="000445B5"/>
    <w:rsid w:val="00044BD5"/>
    <w:rsid w:val="00045859"/>
    <w:rsid w:val="00046100"/>
    <w:rsid w:val="00046762"/>
    <w:rsid w:val="00047039"/>
    <w:rsid w:val="0005157B"/>
    <w:rsid w:val="000519B8"/>
    <w:rsid w:val="00052803"/>
    <w:rsid w:val="000536F8"/>
    <w:rsid w:val="00053D8A"/>
    <w:rsid w:val="00053F4B"/>
    <w:rsid w:val="000561F9"/>
    <w:rsid w:val="00056360"/>
    <w:rsid w:val="00056A51"/>
    <w:rsid w:val="00057FAE"/>
    <w:rsid w:val="00060055"/>
    <w:rsid w:val="00060362"/>
    <w:rsid w:val="00061146"/>
    <w:rsid w:val="000615A4"/>
    <w:rsid w:val="000619BF"/>
    <w:rsid w:val="00062100"/>
    <w:rsid w:val="00063FDF"/>
    <w:rsid w:val="000640A9"/>
    <w:rsid w:val="000667EC"/>
    <w:rsid w:val="0006757E"/>
    <w:rsid w:val="0007045C"/>
    <w:rsid w:val="000719D0"/>
    <w:rsid w:val="00072D3F"/>
    <w:rsid w:val="000745C6"/>
    <w:rsid w:val="00075F39"/>
    <w:rsid w:val="00076365"/>
    <w:rsid w:val="00076DEB"/>
    <w:rsid w:val="0007760E"/>
    <w:rsid w:val="00077760"/>
    <w:rsid w:val="0008046C"/>
    <w:rsid w:val="00082536"/>
    <w:rsid w:val="00083FBD"/>
    <w:rsid w:val="00084734"/>
    <w:rsid w:val="00086FE1"/>
    <w:rsid w:val="0008755D"/>
    <w:rsid w:val="000904DC"/>
    <w:rsid w:val="00090BA1"/>
    <w:rsid w:val="0009279C"/>
    <w:rsid w:val="00092AD4"/>
    <w:rsid w:val="000936CD"/>
    <w:rsid w:val="00094206"/>
    <w:rsid w:val="00094306"/>
    <w:rsid w:val="000954C2"/>
    <w:rsid w:val="00095626"/>
    <w:rsid w:val="0009598F"/>
    <w:rsid w:val="00095A0D"/>
    <w:rsid w:val="0009629D"/>
    <w:rsid w:val="00096DDB"/>
    <w:rsid w:val="00097BA1"/>
    <w:rsid w:val="00097BF7"/>
    <w:rsid w:val="00097C41"/>
    <w:rsid w:val="000A0450"/>
    <w:rsid w:val="000A1445"/>
    <w:rsid w:val="000A21C6"/>
    <w:rsid w:val="000A257D"/>
    <w:rsid w:val="000A3131"/>
    <w:rsid w:val="000A45D1"/>
    <w:rsid w:val="000A56C6"/>
    <w:rsid w:val="000A6615"/>
    <w:rsid w:val="000B0C81"/>
    <w:rsid w:val="000B0F45"/>
    <w:rsid w:val="000B1181"/>
    <w:rsid w:val="000B282C"/>
    <w:rsid w:val="000B33AF"/>
    <w:rsid w:val="000B5AD2"/>
    <w:rsid w:val="000C1BCF"/>
    <w:rsid w:val="000C1D0F"/>
    <w:rsid w:val="000C2C99"/>
    <w:rsid w:val="000C4E0C"/>
    <w:rsid w:val="000C536C"/>
    <w:rsid w:val="000C6678"/>
    <w:rsid w:val="000C67B2"/>
    <w:rsid w:val="000C6C94"/>
    <w:rsid w:val="000C6D5D"/>
    <w:rsid w:val="000D0C67"/>
    <w:rsid w:val="000D1008"/>
    <w:rsid w:val="000D2E12"/>
    <w:rsid w:val="000D2E30"/>
    <w:rsid w:val="000D311E"/>
    <w:rsid w:val="000D3A60"/>
    <w:rsid w:val="000D3EDE"/>
    <w:rsid w:val="000D4CA7"/>
    <w:rsid w:val="000D6A21"/>
    <w:rsid w:val="000D7954"/>
    <w:rsid w:val="000D7A33"/>
    <w:rsid w:val="000E0474"/>
    <w:rsid w:val="000E15B2"/>
    <w:rsid w:val="000E1A50"/>
    <w:rsid w:val="000E3619"/>
    <w:rsid w:val="000E3C5D"/>
    <w:rsid w:val="000E41F8"/>
    <w:rsid w:val="000E59DE"/>
    <w:rsid w:val="000E67CB"/>
    <w:rsid w:val="000E6FFA"/>
    <w:rsid w:val="000E78BB"/>
    <w:rsid w:val="000F3520"/>
    <w:rsid w:val="000F3522"/>
    <w:rsid w:val="000F3787"/>
    <w:rsid w:val="000F4737"/>
    <w:rsid w:val="000F57B1"/>
    <w:rsid w:val="000F5BC6"/>
    <w:rsid w:val="000F6AD9"/>
    <w:rsid w:val="00100693"/>
    <w:rsid w:val="00101E10"/>
    <w:rsid w:val="00101E8D"/>
    <w:rsid w:val="0010235A"/>
    <w:rsid w:val="00102382"/>
    <w:rsid w:val="00103504"/>
    <w:rsid w:val="0010350D"/>
    <w:rsid w:val="001035A6"/>
    <w:rsid w:val="00103E17"/>
    <w:rsid w:val="00104873"/>
    <w:rsid w:val="00104F8C"/>
    <w:rsid w:val="001055F0"/>
    <w:rsid w:val="0010775A"/>
    <w:rsid w:val="0011151E"/>
    <w:rsid w:val="001117D3"/>
    <w:rsid w:val="00111F30"/>
    <w:rsid w:val="00111F57"/>
    <w:rsid w:val="001124D7"/>
    <w:rsid w:val="00113653"/>
    <w:rsid w:val="00113932"/>
    <w:rsid w:val="00116184"/>
    <w:rsid w:val="0011662B"/>
    <w:rsid w:val="001166FD"/>
    <w:rsid w:val="00117536"/>
    <w:rsid w:val="00117BF9"/>
    <w:rsid w:val="00120DB1"/>
    <w:rsid w:val="001212E4"/>
    <w:rsid w:val="001229A5"/>
    <w:rsid w:val="001229C7"/>
    <w:rsid w:val="00122A5E"/>
    <w:rsid w:val="0012360C"/>
    <w:rsid w:val="00123F09"/>
    <w:rsid w:val="0012471D"/>
    <w:rsid w:val="001247E1"/>
    <w:rsid w:val="00124FFE"/>
    <w:rsid w:val="001303A4"/>
    <w:rsid w:val="00130B25"/>
    <w:rsid w:val="00130BD6"/>
    <w:rsid w:val="00131562"/>
    <w:rsid w:val="00133177"/>
    <w:rsid w:val="00134A77"/>
    <w:rsid w:val="00134B23"/>
    <w:rsid w:val="00134F47"/>
    <w:rsid w:val="001359DF"/>
    <w:rsid w:val="00137AE9"/>
    <w:rsid w:val="00140AE2"/>
    <w:rsid w:val="00141094"/>
    <w:rsid w:val="00141D60"/>
    <w:rsid w:val="00141F3F"/>
    <w:rsid w:val="0014216B"/>
    <w:rsid w:val="00142382"/>
    <w:rsid w:val="0014280B"/>
    <w:rsid w:val="0014462C"/>
    <w:rsid w:val="00144936"/>
    <w:rsid w:val="00144ADD"/>
    <w:rsid w:val="00146718"/>
    <w:rsid w:val="00146A79"/>
    <w:rsid w:val="00146EAD"/>
    <w:rsid w:val="001519D5"/>
    <w:rsid w:val="00152CAE"/>
    <w:rsid w:val="001531DB"/>
    <w:rsid w:val="00153AD1"/>
    <w:rsid w:val="0015423F"/>
    <w:rsid w:val="00154759"/>
    <w:rsid w:val="001565FB"/>
    <w:rsid w:val="00156618"/>
    <w:rsid w:val="001566A2"/>
    <w:rsid w:val="001567B1"/>
    <w:rsid w:val="00156E0A"/>
    <w:rsid w:val="001602F7"/>
    <w:rsid w:val="00161696"/>
    <w:rsid w:val="0016225C"/>
    <w:rsid w:val="0016248E"/>
    <w:rsid w:val="0016266B"/>
    <w:rsid w:val="001635C6"/>
    <w:rsid w:val="00163918"/>
    <w:rsid w:val="00164513"/>
    <w:rsid w:val="00166494"/>
    <w:rsid w:val="001664D2"/>
    <w:rsid w:val="0017176C"/>
    <w:rsid w:val="0017289C"/>
    <w:rsid w:val="00172BC7"/>
    <w:rsid w:val="00172E22"/>
    <w:rsid w:val="00172F71"/>
    <w:rsid w:val="00173940"/>
    <w:rsid w:val="00173992"/>
    <w:rsid w:val="001744A4"/>
    <w:rsid w:val="0017491B"/>
    <w:rsid w:val="00175E65"/>
    <w:rsid w:val="00181564"/>
    <w:rsid w:val="00182323"/>
    <w:rsid w:val="00183D86"/>
    <w:rsid w:val="00184034"/>
    <w:rsid w:val="00185FCA"/>
    <w:rsid w:val="0018692C"/>
    <w:rsid w:val="001870AD"/>
    <w:rsid w:val="001871B2"/>
    <w:rsid w:val="00187504"/>
    <w:rsid w:val="001876D3"/>
    <w:rsid w:val="00187CE3"/>
    <w:rsid w:val="00190C0E"/>
    <w:rsid w:val="00193B95"/>
    <w:rsid w:val="00197631"/>
    <w:rsid w:val="001A0794"/>
    <w:rsid w:val="001A0BB0"/>
    <w:rsid w:val="001A14F8"/>
    <w:rsid w:val="001A25EA"/>
    <w:rsid w:val="001A59FE"/>
    <w:rsid w:val="001A611D"/>
    <w:rsid w:val="001A6EA4"/>
    <w:rsid w:val="001A6EF4"/>
    <w:rsid w:val="001A7E5D"/>
    <w:rsid w:val="001B1185"/>
    <w:rsid w:val="001B2025"/>
    <w:rsid w:val="001B3250"/>
    <w:rsid w:val="001B344D"/>
    <w:rsid w:val="001B36DD"/>
    <w:rsid w:val="001B7637"/>
    <w:rsid w:val="001C1331"/>
    <w:rsid w:val="001C2C64"/>
    <w:rsid w:val="001C3CD9"/>
    <w:rsid w:val="001C3EA5"/>
    <w:rsid w:val="001C429D"/>
    <w:rsid w:val="001C46DA"/>
    <w:rsid w:val="001C5977"/>
    <w:rsid w:val="001C5BBB"/>
    <w:rsid w:val="001C76BC"/>
    <w:rsid w:val="001D0578"/>
    <w:rsid w:val="001D0AC8"/>
    <w:rsid w:val="001E0E27"/>
    <w:rsid w:val="001E102C"/>
    <w:rsid w:val="001E16E4"/>
    <w:rsid w:val="001E1D19"/>
    <w:rsid w:val="001E3690"/>
    <w:rsid w:val="001E3D41"/>
    <w:rsid w:val="001E4074"/>
    <w:rsid w:val="001E5617"/>
    <w:rsid w:val="001E6F2C"/>
    <w:rsid w:val="001E77F3"/>
    <w:rsid w:val="001F0485"/>
    <w:rsid w:val="001F0EA3"/>
    <w:rsid w:val="001F120D"/>
    <w:rsid w:val="001F1FBE"/>
    <w:rsid w:val="001F2B68"/>
    <w:rsid w:val="001F36F9"/>
    <w:rsid w:val="001F3C27"/>
    <w:rsid w:val="001F4547"/>
    <w:rsid w:val="001F467B"/>
    <w:rsid w:val="001F5428"/>
    <w:rsid w:val="001F60A6"/>
    <w:rsid w:val="001F6670"/>
    <w:rsid w:val="001F6A66"/>
    <w:rsid w:val="001F72E4"/>
    <w:rsid w:val="001F76C7"/>
    <w:rsid w:val="001F7A14"/>
    <w:rsid w:val="00200379"/>
    <w:rsid w:val="00200717"/>
    <w:rsid w:val="00201212"/>
    <w:rsid w:val="002012C3"/>
    <w:rsid w:val="0020472F"/>
    <w:rsid w:val="00206455"/>
    <w:rsid w:val="002066B9"/>
    <w:rsid w:val="00207A07"/>
    <w:rsid w:val="00207EA1"/>
    <w:rsid w:val="00212AC5"/>
    <w:rsid w:val="00213D05"/>
    <w:rsid w:val="00213D09"/>
    <w:rsid w:val="0021449B"/>
    <w:rsid w:val="0021503A"/>
    <w:rsid w:val="00216667"/>
    <w:rsid w:val="00216DBA"/>
    <w:rsid w:val="00217AEC"/>
    <w:rsid w:val="00220A06"/>
    <w:rsid w:val="00220E6F"/>
    <w:rsid w:val="0022233A"/>
    <w:rsid w:val="0022241E"/>
    <w:rsid w:val="002245BB"/>
    <w:rsid w:val="002279F4"/>
    <w:rsid w:val="00231BE8"/>
    <w:rsid w:val="00232FD9"/>
    <w:rsid w:val="00233FDB"/>
    <w:rsid w:val="00234B7A"/>
    <w:rsid w:val="0023548D"/>
    <w:rsid w:val="00235D33"/>
    <w:rsid w:val="002361D8"/>
    <w:rsid w:val="002376DF"/>
    <w:rsid w:val="002413C1"/>
    <w:rsid w:val="00241960"/>
    <w:rsid w:val="00242786"/>
    <w:rsid w:val="002429A9"/>
    <w:rsid w:val="00242B7C"/>
    <w:rsid w:val="00242EE3"/>
    <w:rsid w:val="002433A8"/>
    <w:rsid w:val="00243D49"/>
    <w:rsid w:val="00246075"/>
    <w:rsid w:val="00246B40"/>
    <w:rsid w:val="00247C3E"/>
    <w:rsid w:val="00247CA4"/>
    <w:rsid w:val="002517BA"/>
    <w:rsid w:val="002519E8"/>
    <w:rsid w:val="00252FBE"/>
    <w:rsid w:val="00253D05"/>
    <w:rsid w:val="00253F47"/>
    <w:rsid w:val="0025500F"/>
    <w:rsid w:val="00260917"/>
    <w:rsid w:val="0026099D"/>
    <w:rsid w:val="00261FE3"/>
    <w:rsid w:val="00262717"/>
    <w:rsid w:val="00262921"/>
    <w:rsid w:val="002638D1"/>
    <w:rsid w:val="002648AC"/>
    <w:rsid w:val="002661DB"/>
    <w:rsid w:val="0026621F"/>
    <w:rsid w:val="00270BAD"/>
    <w:rsid w:val="00270F29"/>
    <w:rsid w:val="00271977"/>
    <w:rsid w:val="0027237F"/>
    <w:rsid w:val="00273D06"/>
    <w:rsid w:val="00274623"/>
    <w:rsid w:val="00274685"/>
    <w:rsid w:val="00274804"/>
    <w:rsid w:val="002754F4"/>
    <w:rsid w:val="0027589D"/>
    <w:rsid w:val="002761A4"/>
    <w:rsid w:val="0027692F"/>
    <w:rsid w:val="00277771"/>
    <w:rsid w:val="00280646"/>
    <w:rsid w:val="0028297A"/>
    <w:rsid w:val="0028384A"/>
    <w:rsid w:val="00286722"/>
    <w:rsid w:val="002867BF"/>
    <w:rsid w:val="002867EF"/>
    <w:rsid w:val="00287897"/>
    <w:rsid w:val="00287F2B"/>
    <w:rsid w:val="00292287"/>
    <w:rsid w:val="002936CA"/>
    <w:rsid w:val="00294E7D"/>
    <w:rsid w:val="0029723E"/>
    <w:rsid w:val="00297F2A"/>
    <w:rsid w:val="002A03E3"/>
    <w:rsid w:val="002A25E8"/>
    <w:rsid w:val="002A2786"/>
    <w:rsid w:val="002A28BC"/>
    <w:rsid w:val="002A3818"/>
    <w:rsid w:val="002A60AF"/>
    <w:rsid w:val="002A6C58"/>
    <w:rsid w:val="002A7C93"/>
    <w:rsid w:val="002B0791"/>
    <w:rsid w:val="002B0FA9"/>
    <w:rsid w:val="002B3D7A"/>
    <w:rsid w:val="002B4D20"/>
    <w:rsid w:val="002B68C1"/>
    <w:rsid w:val="002B730C"/>
    <w:rsid w:val="002B7B42"/>
    <w:rsid w:val="002C05C9"/>
    <w:rsid w:val="002C237A"/>
    <w:rsid w:val="002C3778"/>
    <w:rsid w:val="002C4BD1"/>
    <w:rsid w:val="002C508A"/>
    <w:rsid w:val="002C5B46"/>
    <w:rsid w:val="002C750F"/>
    <w:rsid w:val="002C77A8"/>
    <w:rsid w:val="002D05E6"/>
    <w:rsid w:val="002D137D"/>
    <w:rsid w:val="002D168F"/>
    <w:rsid w:val="002D3178"/>
    <w:rsid w:val="002D371F"/>
    <w:rsid w:val="002D5617"/>
    <w:rsid w:val="002D656D"/>
    <w:rsid w:val="002D6C3E"/>
    <w:rsid w:val="002D7448"/>
    <w:rsid w:val="002D757E"/>
    <w:rsid w:val="002E138F"/>
    <w:rsid w:val="002E14D3"/>
    <w:rsid w:val="002E168D"/>
    <w:rsid w:val="002E1B84"/>
    <w:rsid w:val="002E230F"/>
    <w:rsid w:val="002E24B1"/>
    <w:rsid w:val="002E41A1"/>
    <w:rsid w:val="002E5D08"/>
    <w:rsid w:val="002E60E5"/>
    <w:rsid w:val="002E7B0A"/>
    <w:rsid w:val="002E7F24"/>
    <w:rsid w:val="002F0A54"/>
    <w:rsid w:val="002F1285"/>
    <w:rsid w:val="002F170D"/>
    <w:rsid w:val="002F1E77"/>
    <w:rsid w:val="002F206B"/>
    <w:rsid w:val="002F31D2"/>
    <w:rsid w:val="002F4B37"/>
    <w:rsid w:val="002F5663"/>
    <w:rsid w:val="002F5841"/>
    <w:rsid w:val="00301653"/>
    <w:rsid w:val="00301F48"/>
    <w:rsid w:val="0030214F"/>
    <w:rsid w:val="00302416"/>
    <w:rsid w:val="003025EB"/>
    <w:rsid w:val="00302943"/>
    <w:rsid w:val="00302D1E"/>
    <w:rsid w:val="003041E8"/>
    <w:rsid w:val="00304B93"/>
    <w:rsid w:val="003064C1"/>
    <w:rsid w:val="003067EC"/>
    <w:rsid w:val="00306AC5"/>
    <w:rsid w:val="003074F8"/>
    <w:rsid w:val="0031069C"/>
    <w:rsid w:val="003138EF"/>
    <w:rsid w:val="00314B71"/>
    <w:rsid w:val="00315D40"/>
    <w:rsid w:val="00315FC9"/>
    <w:rsid w:val="00316E25"/>
    <w:rsid w:val="0032008D"/>
    <w:rsid w:val="0032359E"/>
    <w:rsid w:val="00324124"/>
    <w:rsid w:val="0032412D"/>
    <w:rsid w:val="0032491E"/>
    <w:rsid w:val="00324CC0"/>
    <w:rsid w:val="00324FB4"/>
    <w:rsid w:val="003259DF"/>
    <w:rsid w:val="00327E3F"/>
    <w:rsid w:val="00330E9C"/>
    <w:rsid w:val="00331FAD"/>
    <w:rsid w:val="00332DFF"/>
    <w:rsid w:val="00334017"/>
    <w:rsid w:val="003348BD"/>
    <w:rsid w:val="00334917"/>
    <w:rsid w:val="00334DA7"/>
    <w:rsid w:val="00336344"/>
    <w:rsid w:val="00336D55"/>
    <w:rsid w:val="0033725C"/>
    <w:rsid w:val="003377D6"/>
    <w:rsid w:val="0033790B"/>
    <w:rsid w:val="003401C8"/>
    <w:rsid w:val="0034022E"/>
    <w:rsid w:val="00340ECA"/>
    <w:rsid w:val="00341E6C"/>
    <w:rsid w:val="003435CD"/>
    <w:rsid w:val="00343713"/>
    <w:rsid w:val="00344D43"/>
    <w:rsid w:val="00346196"/>
    <w:rsid w:val="0034761B"/>
    <w:rsid w:val="00347CEE"/>
    <w:rsid w:val="00350CD8"/>
    <w:rsid w:val="003513D3"/>
    <w:rsid w:val="003516FB"/>
    <w:rsid w:val="00351E66"/>
    <w:rsid w:val="003523D5"/>
    <w:rsid w:val="00356687"/>
    <w:rsid w:val="003576C3"/>
    <w:rsid w:val="003577B5"/>
    <w:rsid w:val="00360D31"/>
    <w:rsid w:val="00362036"/>
    <w:rsid w:val="00362519"/>
    <w:rsid w:val="003640C3"/>
    <w:rsid w:val="0036587A"/>
    <w:rsid w:val="00366D69"/>
    <w:rsid w:val="00370BA0"/>
    <w:rsid w:val="00371A2D"/>
    <w:rsid w:val="00371FC9"/>
    <w:rsid w:val="00372B89"/>
    <w:rsid w:val="00373F5A"/>
    <w:rsid w:val="00374165"/>
    <w:rsid w:val="00374325"/>
    <w:rsid w:val="00374695"/>
    <w:rsid w:val="00374D04"/>
    <w:rsid w:val="003755BC"/>
    <w:rsid w:val="003803CF"/>
    <w:rsid w:val="00380AF8"/>
    <w:rsid w:val="00380F46"/>
    <w:rsid w:val="00381573"/>
    <w:rsid w:val="003816DF"/>
    <w:rsid w:val="003819D8"/>
    <w:rsid w:val="003820B0"/>
    <w:rsid w:val="003821DC"/>
    <w:rsid w:val="003823CD"/>
    <w:rsid w:val="0038282E"/>
    <w:rsid w:val="00383522"/>
    <w:rsid w:val="00383832"/>
    <w:rsid w:val="00383ADE"/>
    <w:rsid w:val="003844C1"/>
    <w:rsid w:val="00384E38"/>
    <w:rsid w:val="0038596F"/>
    <w:rsid w:val="00386148"/>
    <w:rsid w:val="00386A95"/>
    <w:rsid w:val="00386F7F"/>
    <w:rsid w:val="00387716"/>
    <w:rsid w:val="00387A47"/>
    <w:rsid w:val="003913B5"/>
    <w:rsid w:val="003935C2"/>
    <w:rsid w:val="00394503"/>
    <w:rsid w:val="00394A7A"/>
    <w:rsid w:val="00395BDF"/>
    <w:rsid w:val="0039672E"/>
    <w:rsid w:val="003A0A19"/>
    <w:rsid w:val="003A1802"/>
    <w:rsid w:val="003A1D09"/>
    <w:rsid w:val="003A3D9E"/>
    <w:rsid w:val="003A48D2"/>
    <w:rsid w:val="003A6ED5"/>
    <w:rsid w:val="003A757A"/>
    <w:rsid w:val="003B014A"/>
    <w:rsid w:val="003B0596"/>
    <w:rsid w:val="003B105E"/>
    <w:rsid w:val="003B1501"/>
    <w:rsid w:val="003B1B00"/>
    <w:rsid w:val="003B2E5A"/>
    <w:rsid w:val="003B398B"/>
    <w:rsid w:val="003B559D"/>
    <w:rsid w:val="003C00C5"/>
    <w:rsid w:val="003C0266"/>
    <w:rsid w:val="003C171D"/>
    <w:rsid w:val="003C3256"/>
    <w:rsid w:val="003C36E5"/>
    <w:rsid w:val="003C6003"/>
    <w:rsid w:val="003C614A"/>
    <w:rsid w:val="003C6DC4"/>
    <w:rsid w:val="003C7CD8"/>
    <w:rsid w:val="003D000E"/>
    <w:rsid w:val="003D1A2F"/>
    <w:rsid w:val="003D3116"/>
    <w:rsid w:val="003D4D10"/>
    <w:rsid w:val="003D50D6"/>
    <w:rsid w:val="003D55C0"/>
    <w:rsid w:val="003D70C8"/>
    <w:rsid w:val="003E08BC"/>
    <w:rsid w:val="003E142D"/>
    <w:rsid w:val="003E1A58"/>
    <w:rsid w:val="003E27AC"/>
    <w:rsid w:val="003E35A1"/>
    <w:rsid w:val="003E4038"/>
    <w:rsid w:val="003E49B2"/>
    <w:rsid w:val="003E4E64"/>
    <w:rsid w:val="003E52B2"/>
    <w:rsid w:val="003E73C9"/>
    <w:rsid w:val="003E7FC5"/>
    <w:rsid w:val="003F0096"/>
    <w:rsid w:val="003F0A5E"/>
    <w:rsid w:val="003F108F"/>
    <w:rsid w:val="003F2654"/>
    <w:rsid w:val="003F2BF8"/>
    <w:rsid w:val="003F3994"/>
    <w:rsid w:val="003F5465"/>
    <w:rsid w:val="003F5FA7"/>
    <w:rsid w:val="003F7C18"/>
    <w:rsid w:val="00401809"/>
    <w:rsid w:val="00403BF7"/>
    <w:rsid w:val="00404456"/>
    <w:rsid w:val="00404974"/>
    <w:rsid w:val="0040581C"/>
    <w:rsid w:val="00411A71"/>
    <w:rsid w:val="00412C5A"/>
    <w:rsid w:val="00413DE0"/>
    <w:rsid w:val="00414DA9"/>
    <w:rsid w:val="004152FC"/>
    <w:rsid w:val="00416587"/>
    <w:rsid w:val="0041737F"/>
    <w:rsid w:val="0041776F"/>
    <w:rsid w:val="00420130"/>
    <w:rsid w:val="00421237"/>
    <w:rsid w:val="00422105"/>
    <w:rsid w:val="00423325"/>
    <w:rsid w:val="004233D1"/>
    <w:rsid w:val="0042341E"/>
    <w:rsid w:val="00423EED"/>
    <w:rsid w:val="0042462A"/>
    <w:rsid w:val="004246E8"/>
    <w:rsid w:val="00425645"/>
    <w:rsid w:val="00425DE5"/>
    <w:rsid w:val="00430179"/>
    <w:rsid w:val="004333A9"/>
    <w:rsid w:val="00433ACB"/>
    <w:rsid w:val="00433AD2"/>
    <w:rsid w:val="00433E9C"/>
    <w:rsid w:val="004349DD"/>
    <w:rsid w:val="004359A8"/>
    <w:rsid w:val="00435F66"/>
    <w:rsid w:val="00436FDC"/>
    <w:rsid w:val="004374CF"/>
    <w:rsid w:val="00437672"/>
    <w:rsid w:val="00445EF4"/>
    <w:rsid w:val="0044783A"/>
    <w:rsid w:val="00451B61"/>
    <w:rsid w:val="00453868"/>
    <w:rsid w:val="00453944"/>
    <w:rsid w:val="00453AF4"/>
    <w:rsid w:val="0045462A"/>
    <w:rsid w:val="00455802"/>
    <w:rsid w:val="00455925"/>
    <w:rsid w:val="00455BBC"/>
    <w:rsid w:val="0045680C"/>
    <w:rsid w:val="00457799"/>
    <w:rsid w:val="004615B9"/>
    <w:rsid w:val="00462E41"/>
    <w:rsid w:val="004646BC"/>
    <w:rsid w:val="0046726A"/>
    <w:rsid w:val="004675BF"/>
    <w:rsid w:val="0047025E"/>
    <w:rsid w:val="00470B13"/>
    <w:rsid w:val="00471F05"/>
    <w:rsid w:val="00472581"/>
    <w:rsid w:val="00473612"/>
    <w:rsid w:val="004740D6"/>
    <w:rsid w:val="004741E7"/>
    <w:rsid w:val="00474584"/>
    <w:rsid w:val="00476CB1"/>
    <w:rsid w:val="00477060"/>
    <w:rsid w:val="0047736A"/>
    <w:rsid w:val="004778BC"/>
    <w:rsid w:val="00480754"/>
    <w:rsid w:val="00481AE2"/>
    <w:rsid w:val="00482824"/>
    <w:rsid w:val="00482D47"/>
    <w:rsid w:val="00482E73"/>
    <w:rsid w:val="00482F5D"/>
    <w:rsid w:val="00483FEA"/>
    <w:rsid w:val="00486D00"/>
    <w:rsid w:val="00491859"/>
    <w:rsid w:val="00492C6D"/>
    <w:rsid w:val="00493AF9"/>
    <w:rsid w:val="00493D0A"/>
    <w:rsid w:val="00493DD1"/>
    <w:rsid w:val="0049432A"/>
    <w:rsid w:val="00495621"/>
    <w:rsid w:val="00495FB9"/>
    <w:rsid w:val="004973EC"/>
    <w:rsid w:val="0049762B"/>
    <w:rsid w:val="004A22AC"/>
    <w:rsid w:val="004A2465"/>
    <w:rsid w:val="004A541C"/>
    <w:rsid w:val="004A6DD3"/>
    <w:rsid w:val="004B00D1"/>
    <w:rsid w:val="004B0815"/>
    <w:rsid w:val="004B0C91"/>
    <w:rsid w:val="004B1663"/>
    <w:rsid w:val="004B17CB"/>
    <w:rsid w:val="004B5E3B"/>
    <w:rsid w:val="004B603B"/>
    <w:rsid w:val="004B67AA"/>
    <w:rsid w:val="004B7FA5"/>
    <w:rsid w:val="004C0094"/>
    <w:rsid w:val="004C0825"/>
    <w:rsid w:val="004C1C98"/>
    <w:rsid w:val="004C1D10"/>
    <w:rsid w:val="004C24FB"/>
    <w:rsid w:val="004C3954"/>
    <w:rsid w:val="004C5B7A"/>
    <w:rsid w:val="004C5DF9"/>
    <w:rsid w:val="004C7289"/>
    <w:rsid w:val="004C7433"/>
    <w:rsid w:val="004C7786"/>
    <w:rsid w:val="004D0F6C"/>
    <w:rsid w:val="004D1769"/>
    <w:rsid w:val="004D354D"/>
    <w:rsid w:val="004D4BFA"/>
    <w:rsid w:val="004D5415"/>
    <w:rsid w:val="004E2CF6"/>
    <w:rsid w:val="004E3429"/>
    <w:rsid w:val="004E366E"/>
    <w:rsid w:val="004E379B"/>
    <w:rsid w:val="004E596A"/>
    <w:rsid w:val="004F015D"/>
    <w:rsid w:val="004F0584"/>
    <w:rsid w:val="004F267E"/>
    <w:rsid w:val="004F288D"/>
    <w:rsid w:val="004F3F65"/>
    <w:rsid w:val="004F5340"/>
    <w:rsid w:val="004F59D7"/>
    <w:rsid w:val="004F638C"/>
    <w:rsid w:val="004F7E71"/>
    <w:rsid w:val="005006B2"/>
    <w:rsid w:val="00500BBD"/>
    <w:rsid w:val="005017DC"/>
    <w:rsid w:val="005018F2"/>
    <w:rsid w:val="00501EAD"/>
    <w:rsid w:val="00503380"/>
    <w:rsid w:val="005038AC"/>
    <w:rsid w:val="00504467"/>
    <w:rsid w:val="00504575"/>
    <w:rsid w:val="00504882"/>
    <w:rsid w:val="00504E67"/>
    <w:rsid w:val="005050A9"/>
    <w:rsid w:val="00505D36"/>
    <w:rsid w:val="00505EAD"/>
    <w:rsid w:val="005072AD"/>
    <w:rsid w:val="005079FD"/>
    <w:rsid w:val="00507E0B"/>
    <w:rsid w:val="005100C7"/>
    <w:rsid w:val="0051063D"/>
    <w:rsid w:val="005111CC"/>
    <w:rsid w:val="00512678"/>
    <w:rsid w:val="00512866"/>
    <w:rsid w:val="005157F1"/>
    <w:rsid w:val="00516008"/>
    <w:rsid w:val="005161DE"/>
    <w:rsid w:val="005176E4"/>
    <w:rsid w:val="00521150"/>
    <w:rsid w:val="0052148E"/>
    <w:rsid w:val="0052535D"/>
    <w:rsid w:val="005259CA"/>
    <w:rsid w:val="00526E42"/>
    <w:rsid w:val="005276C7"/>
    <w:rsid w:val="00530335"/>
    <w:rsid w:val="00530810"/>
    <w:rsid w:val="00531403"/>
    <w:rsid w:val="00532999"/>
    <w:rsid w:val="00532ADE"/>
    <w:rsid w:val="00533A6D"/>
    <w:rsid w:val="00535A96"/>
    <w:rsid w:val="00536E8A"/>
    <w:rsid w:val="00537089"/>
    <w:rsid w:val="005417B9"/>
    <w:rsid w:val="00542411"/>
    <w:rsid w:val="0054380C"/>
    <w:rsid w:val="005445CC"/>
    <w:rsid w:val="00545237"/>
    <w:rsid w:val="005455AF"/>
    <w:rsid w:val="00546334"/>
    <w:rsid w:val="00546DE2"/>
    <w:rsid w:val="0054715C"/>
    <w:rsid w:val="0055096D"/>
    <w:rsid w:val="00550E6B"/>
    <w:rsid w:val="00551411"/>
    <w:rsid w:val="00551A3D"/>
    <w:rsid w:val="00553566"/>
    <w:rsid w:val="0055361A"/>
    <w:rsid w:val="005559E6"/>
    <w:rsid w:val="0055733D"/>
    <w:rsid w:val="0055756E"/>
    <w:rsid w:val="0056010C"/>
    <w:rsid w:val="00560DA5"/>
    <w:rsid w:val="0056146D"/>
    <w:rsid w:val="00561515"/>
    <w:rsid w:val="00561643"/>
    <w:rsid w:val="00561F0C"/>
    <w:rsid w:val="00562E2A"/>
    <w:rsid w:val="005641B1"/>
    <w:rsid w:val="00565273"/>
    <w:rsid w:val="00565DD0"/>
    <w:rsid w:val="005671AE"/>
    <w:rsid w:val="005675B7"/>
    <w:rsid w:val="00570B61"/>
    <w:rsid w:val="00571066"/>
    <w:rsid w:val="00572D5C"/>
    <w:rsid w:val="00573100"/>
    <w:rsid w:val="00577DAF"/>
    <w:rsid w:val="00581926"/>
    <w:rsid w:val="00582599"/>
    <w:rsid w:val="0058339F"/>
    <w:rsid w:val="00583457"/>
    <w:rsid w:val="005838BF"/>
    <w:rsid w:val="005858AB"/>
    <w:rsid w:val="005904B1"/>
    <w:rsid w:val="00593104"/>
    <w:rsid w:val="00593D97"/>
    <w:rsid w:val="00595909"/>
    <w:rsid w:val="0059696F"/>
    <w:rsid w:val="00596FD3"/>
    <w:rsid w:val="005976CF"/>
    <w:rsid w:val="00597B1A"/>
    <w:rsid w:val="005A0BA3"/>
    <w:rsid w:val="005A112B"/>
    <w:rsid w:val="005A17F9"/>
    <w:rsid w:val="005A24D5"/>
    <w:rsid w:val="005A2B1D"/>
    <w:rsid w:val="005A42D8"/>
    <w:rsid w:val="005A44B3"/>
    <w:rsid w:val="005A5519"/>
    <w:rsid w:val="005B03D2"/>
    <w:rsid w:val="005B0550"/>
    <w:rsid w:val="005B06A4"/>
    <w:rsid w:val="005B31B7"/>
    <w:rsid w:val="005B455C"/>
    <w:rsid w:val="005B5182"/>
    <w:rsid w:val="005B547D"/>
    <w:rsid w:val="005B5A10"/>
    <w:rsid w:val="005B7D97"/>
    <w:rsid w:val="005C29CD"/>
    <w:rsid w:val="005C36C7"/>
    <w:rsid w:val="005C630E"/>
    <w:rsid w:val="005C76D3"/>
    <w:rsid w:val="005D01ED"/>
    <w:rsid w:val="005D044E"/>
    <w:rsid w:val="005D080D"/>
    <w:rsid w:val="005D0BF7"/>
    <w:rsid w:val="005D3B57"/>
    <w:rsid w:val="005D5CC1"/>
    <w:rsid w:val="005E0804"/>
    <w:rsid w:val="005E10CA"/>
    <w:rsid w:val="005E1A53"/>
    <w:rsid w:val="005E1BA4"/>
    <w:rsid w:val="005E2238"/>
    <w:rsid w:val="005E268E"/>
    <w:rsid w:val="005E3E8D"/>
    <w:rsid w:val="005E3F65"/>
    <w:rsid w:val="005E4701"/>
    <w:rsid w:val="005E473F"/>
    <w:rsid w:val="005E47D9"/>
    <w:rsid w:val="005E528F"/>
    <w:rsid w:val="005E53E0"/>
    <w:rsid w:val="005E7533"/>
    <w:rsid w:val="005F18E6"/>
    <w:rsid w:val="005F37E3"/>
    <w:rsid w:val="005F452F"/>
    <w:rsid w:val="005F4637"/>
    <w:rsid w:val="005F46B7"/>
    <w:rsid w:val="005F4FB6"/>
    <w:rsid w:val="005F5CC5"/>
    <w:rsid w:val="005F612B"/>
    <w:rsid w:val="005F7EA4"/>
    <w:rsid w:val="0060107A"/>
    <w:rsid w:val="00601E1A"/>
    <w:rsid w:val="00603117"/>
    <w:rsid w:val="006036DE"/>
    <w:rsid w:val="00604586"/>
    <w:rsid w:val="00606B8C"/>
    <w:rsid w:val="00607140"/>
    <w:rsid w:val="0061625B"/>
    <w:rsid w:val="006168F3"/>
    <w:rsid w:val="00617C73"/>
    <w:rsid w:val="0062102D"/>
    <w:rsid w:val="00621CC4"/>
    <w:rsid w:val="00624711"/>
    <w:rsid w:val="006262E8"/>
    <w:rsid w:val="00626AFE"/>
    <w:rsid w:val="00627BF6"/>
    <w:rsid w:val="00627F5B"/>
    <w:rsid w:val="00630A2E"/>
    <w:rsid w:val="00630BC7"/>
    <w:rsid w:val="0063253A"/>
    <w:rsid w:val="006326BD"/>
    <w:rsid w:val="006327AC"/>
    <w:rsid w:val="00634098"/>
    <w:rsid w:val="00635D45"/>
    <w:rsid w:val="0063747C"/>
    <w:rsid w:val="0064039B"/>
    <w:rsid w:val="006405F4"/>
    <w:rsid w:val="0064207F"/>
    <w:rsid w:val="006437F2"/>
    <w:rsid w:val="006451F5"/>
    <w:rsid w:val="0064524C"/>
    <w:rsid w:val="00645E71"/>
    <w:rsid w:val="006461C7"/>
    <w:rsid w:val="0064676A"/>
    <w:rsid w:val="00646F9F"/>
    <w:rsid w:val="0065122C"/>
    <w:rsid w:val="00651410"/>
    <w:rsid w:val="006528B9"/>
    <w:rsid w:val="00653C94"/>
    <w:rsid w:val="00654B1D"/>
    <w:rsid w:val="00654EF8"/>
    <w:rsid w:val="00655361"/>
    <w:rsid w:val="006559F3"/>
    <w:rsid w:val="00656183"/>
    <w:rsid w:val="00656A01"/>
    <w:rsid w:val="00656B8F"/>
    <w:rsid w:val="00660876"/>
    <w:rsid w:val="006620FE"/>
    <w:rsid w:val="00662228"/>
    <w:rsid w:val="00663C78"/>
    <w:rsid w:val="00663CB3"/>
    <w:rsid w:val="00663EB5"/>
    <w:rsid w:val="0066448D"/>
    <w:rsid w:val="00665F90"/>
    <w:rsid w:val="0066619F"/>
    <w:rsid w:val="00666A84"/>
    <w:rsid w:val="006670CD"/>
    <w:rsid w:val="00667296"/>
    <w:rsid w:val="00667D07"/>
    <w:rsid w:val="006704A4"/>
    <w:rsid w:val="00670BDA"/>
    <w:rsid w:val="00672007"/>
    <w:rsid w:val="00672E0F"/>
    <w:rsid w:val="00673078"/>
    <w:rsid w:val="00674410"/>
    <w:rsid w:val="00674E1A"/>
    <w:rsid w:val="006769F3"/>
    <w:rsid w:val="00677EC0"/>
    <w:rsid w:val="0068089D"/>
    <w:rsid w:val="00680BAC"/>
    <w:rsid w:val="00681332"/>
    <w:rsid w:val="0068159F"/>
    <w:rsid w:val="006818A8"/>
    <w:rsid w:val="0068226D"/>
    <w:rsid w:val="006822FC"/>
    <w:rsid w:val="00682949"/>
    <w:rsid w:val="006843BC"/>
    <w:rsid w:val="00685EE0"/>
    <w:rsid w:val="006862F4"/>
    <w:rsid w:val="00686A78"/>
    <w:rsid w:val="00690830"/>
    <w:rsid w:val="0069150A"/>
    <w:rsid w:val="006925BD"/>
    <w:rsid w:val="00692755"/>
    <w:rsid w:val="006946C3"/>
    <w:rsid w:val="00694894"/>
    <w:rsid w:val="00694FC8"/>
    <w:rsid w:val="00696AFC"/>
    <w:rsid w:val="006979BB"/>
    <w:rsid w:val="00697F0B"/>
    <w:rsid w:val="006A12F3"/>
    <w:rsid w:val="006A1422"/>
    <w:rsid w:val="006A18EE"/>
    <w:rsid w:val="006A1BF3"/>
    <w:rsid w:val="006A29E3"/>
    <w:rsid w:val="006A6247"/>
    <w:rsid w:val="006A6320"/>
    <w:rsid w:val="006A6B0C"/>
    <w:rsid w:val="006A6DE9"/>
    <w:rsid w:val="006A72F1"/>
    <w:rsid w:val="006B01DD"/>
    <w:rsid w:val="006B13EB"/>
    <w:rsid w:val="006B3434"/>
    <w:rsid w:val="006B3912"/>
    <w:rsid w:val="006B3CB3"/>
    <w:rsid w:val="006B3E56"/>
    <w:rsid w:val="006B55F4"/>
    <w:rsid w:val="006B7686"/>
    <w:rsid w:val="006B79AB"/>
    <w:rsid w:val="006B7CBE"/>
    <w:rsid w:val="006C09F5"/>
    <w:rsid w:val="006C1372"/>
    <w:rsid w:val="006C138B"/>
    <w:rsid w:val="006C1B3D"/>
    <w:rsid w:val="006C463C"/>
    <w:rsid w:val="006C5317"/>
    <w:rsid w:val="006C6F17"/>
    <w:rsid w:val="006C73FA"/>
    <w:rsid w:val="006C7B3C"/>
    <w:rsid w:val="006D0C10"/>
    <w:rsid w:val="006D120C"/>
    <w:rsid w:val="006D26A8"/>
    <w:rsid w:val="006D2883"/>
    <w:rsid w:val="006D35CD"/>
    <w:rsid w:val="006D3F54"/>
    <w:rsid w:val="006D4F3B"/>
    <w:rsid w:val="006D6ADD"/>
    <w:rsid w:val="006D76A2"/>
    <w:rsid w:val="006E0D93"/>
    <w:rsid w:val="006E0ED9"/>
    <w:rsid w:val="006E1988"/>
    <w:rsid w:val="006E1E10"/>
    <w:rsid w:val="006E2F64"/>
    <w:rsid w:val="006E3068"/>
    <w:rsid w:val="006E4DC8"/>
    <w:rsid w:val="006E5187"/>
    <w:rsid w:val="006E5439"/>
    <w:rsid w:val="006E5FBA"/>
    <w:rsid w:val="006E6FEE"/>
    <w:rsid w:val="006E747D"/>
    <w:rsid w:val="006F0202"/>
    <w:rsid w:val="006F1520"/>
    <w:rsid w:val="006F5296"/>
    <w:rsid w:val="006F6E8E"/>
    <w:rsid w:val="006F751D"/>
    <w:rsid w:val="00700618"/>
    <w:rsid w:val="00701948"/>
    <w:rsid w:val="00701DDC"/>
    <w:rsid w:val="007028E5"/>
    <w:rsid w:val="00703E53"/>
    <w:rsid w:val="007045EB"/>
    <w:rsid w:val="00705438"/>
    <w:rsid w:val="007061B5"/>
    <w:rsid w:val="00706972"/>
    <w:rsid w:val="007069AD"/>
    <w:rsid w:val="00710203"/>
    <w:rsid w:val="007107A5"/>
    <w:rsid w:val="007113A5"/>
    <w:rsid w:val="007113BF"/>
    <w:rsid w:val="00711701"/>
    <w:rsid w:val="0071313C"/>
    <w:rsid w:val="00713F61"/>
    <w:rsid w:val="00714809"/>
    <w:rsid w:val="00714ABC"/>
    <w:rsid w:val="007150E8"/>
    <w:rsid w:val="00715581"/>
    <w:rsid w:val="007155A8"/>
    <w:rsid w:val="00720731"/>
    <w:rsid w:val="00722B46"/>
    <w:rsid w:val="00723408"/>
    <w:rsid w:val="0072373B"/>
    <w:rsid w:val="007274DE"/>
    <w:rsid w:val="007279E0"/>
    <w:rsid w:val="00731F90"/>
    <w:rsid w:val="00732043"/>
    <w:rsid w:val="0073230D"/>
    <w:rsid w:val="00732A85"/>
    <w:rsid w:val="0073368A"/>
    <w:rsid w:val="007339B8"/>
    <w:rsid w:val="00733A5D"/>
    <w:rsid w:val="0073414E"/>
    <w:rsid w:val="00734CBE"/>
    <w:rsid w:val="00734DE3"/>
    <w:rsid w:val="0073542C"/>
    <w:rsid w:val="00735BED"/>
    <w:rsid w:val="00736278"/>
    <w:rsid w:val="00737571"/>
    <w:rsid w:val="00737948"/>
    <w:rsid w:val="007405FF"/>
    <w:rsid w:val="007442CA"/>
    <w:rsid w:val="0074478F"/>
    <w:rsid w:val="00744B01"/>
    <w:rsid w:val="007452F0"/>
    <w:rsid w:val="00745E03"/>
    <w:rsid w:val="00745E58"/>
    <w:rsid w:val="0074605A"/>
    <w:rsid w:val="007465F9"/>
    <w:rsid w:val="007466DB"/>
    <w:rsid w:val="007469AE"/>
    <w:rsid w:val="00746DF6"/>
    <w:rsid w:val="00751162"/>
    <w:rsid w:val="00751852"/>
    <w:rsid w:val="00751FEC"/>
    <w:rsid w:val="0075219A"/>
    <w:rsid w:val="007530DD"/>
    <w:rsid w:val="00754A64"/>
    <w:rsid w:val="00754F2C"/>
    <w:rsid w:val="007606FC"/>
    <w:rsid w:val="00760902"/>
    <w:rsid w:val="00760C18"/>
    <w:rsid w:val="00761364"/>
    <w:rsid w:val="007617FA"/>
    <w:rsid w:val="00763AFC"/>
    <w:rsid w:val="00765376"/>
    <w:rsid w:val="00765892"/>
    <w:rsid w:val="00766087"/>
    <w:rsid w:val="007678DD"/>
    <w:rsid w:val="007720AB"/>
    <w:rsid w:val="007732F2"/>
    <w:rsid w:val="0077602C"/>
    <w:rsid w:val="007776BC"/>
    <w:rsid w:val="00780680"/>
    <w:rsid w:val="00780F12"/>
    <w:rsid w:val="00782686"/>
    <w:rsid w:val="007838C4"/>
    <w:rsid w:val="00783F8B"/>
    <w:rsid w:val="007853BF"/>
    <w:rsid w:val="00785674"/>
    <w:rsid w:val="00786CE4"/>
    <w:rsid w:val="00787380"/>
    <w:rsid w:val="00790A72"/>
    <w:rsid w:val="00791C24"/>
    <w:rsid w:val="00791D58"/>
    <w:rsid w:val="00791F72"/>
    <w:rsid w:val="00793393"/>
    <w:rsid w:val="00793F9C"/>
    <w:rsid w:val="00795BD1"/>
    <w:rsid w:val="0079605D"/>
    <w:rsid w:val="0079638B"/>
    <w:rsid w:val="00797044"/>
    <w:rsid w:val="007A12D3"/>
    <w:rsid w:val="007A15E1"/>
    <w:rsid w:val="007A294C"/>
    <w:rsid w:val="007A3031"/>
    <w:rsid w:val="007A3475"/>
    <w:rsid w:val="007A3AE1"/>
    <w:rsid w:val="007A3DC6"/>
    <w:rsid w:val="007A4859"/>
    <w:rsid w:val="007A4B76"/>
    <w:rsid w:val="007A5354"/>
    <w:rsid w:val="007A5EA7"/>
    <w:rsid w:val="007B176B"/>
    <w:rsid w:val="007B1DA8"/>
    <w:rsid w:val="007B21C4"/>
    <w:rsid w:val="007B2BA6"/>
    <w:rsid w:val="007C0FCE"/>
    <w:rsid w:val="007C1D6C"/>
    <w:rsid w:val="007C2BA1"/>
    <w:rsid w:val="007C5652"/>
    <w:rsid w:val="007C61AA"/>
    <w:rsid w:val="007C69D1"/>
    <w:rsid w:val="007C7CA7"/>
    <w:rsid w:val="007C7D23"/>
    <w:rsid w:val="007D08FB"/>
    <w:rsid w:val="007D105C"/>
    <w:rsid w:val="007D313C"/>
    <w:rsid w:val="007D3A28"/>
    <w:rsid w:val="007D3B4B"/>
    <w:rsid w:val="007D65C5"/>
    <w:rsid w:val="007D6B96"/>
    <w:rsid w:val="007E27A7"/>
    <w:rsid w:val="007E2AA9"/>
    <w:rsid w:val="007E4C74"/>
    <w:rsid w:val="007E50BE"/>
    <w:rsid w:val="007F0902"/>
    <w:rsid w:val="007F3EA7"/>
    <w:rsid w:val="007F447E"/>
    <w:rsid w:val="007F5090"/>
    <w:rsid w:val="007F5A98"/>
    <w:rsid w:val="007F63CF"/>
    <w:rsid w:val="007F74D4"/>
    <w:rsid w:val="007F7F3C"/>
    <w:rsid w:val="00801BE1"/>
    <w:rsid w:val="00802E4D"/>
    <w:rsid w:val="00804D62"/>
    <w:rsid w:val="0080603F"/>
    <w:rsid w:val="0080629A"/>
    <w:rsid w:val="00806C2B"/>
    <w:rsid w:val="00807B24"/>
    <w:rsid w:val="00810656"/>
    <w:rsid w:val="00813186"/>
    <w:rsid w:val="0081368E"/>
    <w:rsid w:val="008137A4"/>
    <w:rsid w:val="00813FF8"/>
    <w:rsid w:val="008147D4"/>
    <w:rsid w:val="00814A15"/>
    <w:rsid w:val="00815D56"/>
    <w:rsid w:val="00815F2D"/>
    <w:rsid w:val="008169D4"/>
    <w:rsid w:val="00817A04"/>
    <w:rsid w:val="00822785"/>
    <w:rsid w:val="008227BF"/>
    <w:rsid w:val="00823558"/>
    <w:rsid w:val="00823DE4"/>
    <w:rsid w:val="00824C91"/>
    <w:rsid w:val="008262E5"/>
    <w:rsid w:val="0082690A"/>
    <w:rsid w:val="0083054A"/>
    <w:rsid w:val="00831AFB"/>
    <w:rsid w:val="008330B7"/>
    <w:rsid w:val="008349F3"/>
    <w:rsid w:val="0083509D"/>
    <w:rsid w:val="00836E39"/>
    <w:rsid w:val="00837451"/>
    <w:rsid w:val="008404D4"/>
    <w:rsid w:val="00840C9A"/>
    <w:rsid w:val="00841141"/>
    <w:rsid w:val="00841795"/>
    <w:rsid w:val="00841927"/>
    <w:rsid w:val="0084306A"/>
    <w:rsid w:val="00843EC7"/>
    <w:rsid w:val="0084404B"/>
    <w:rsid w:val="008443C1"/>
    <w:rsid w:val="008455EC"/>
    <w:rsid w:val="008514FA"/>
    <w:rsid w:val="008524CA"/>
    <w:rsid w:val="00852C65"/>
    <w:rsid w:val="00853DC5"/>
    <w:rsid w:val="008545B9"/>
    <w:rsid w:val="0085516A"/>
    <w:rsid w:val="00855B71"/>
    <w:rsid w:val="0085668E"/>
    <w:rsid w:val="00861EE4"/>
    <w:rsid w:val="008624C6"/>
    <w:rsid w:val="00862700"/>
    <w:rsid w:val="00863231"/>
    <w:rsid w:val="00864657"/>
    <w:rsid w:val="00865530"/>
    <w:rsid w:val="0086629E"/>
    <w:rsid w:val="008662AB"/>
    <w:rsid w:val="00866350"/>
    <w:rsid w:val="0086639F"/>
    <w:rsid w:val="00874506"/>
    <w:rsid w:val="008765FA"/>
    <w:rsid w:val="0088019D"/>
    <w:rsid w:val="008830C0"/>
    <w:rsid w:val="00884837"/>
    <w:rsid w:val="00884DF4"/>
    <w:rsid w:val="00886FC5"/>
    <w:rsid w:val="00890889"/>
    <w:rsid w:val="00891776"/>
    <w:rsid w:val="00891E09"/>
    <w:rsid w:val="00892C86"/>
    <w:rsid w:val="00893107"/>
    <w:rsid w:val="008941AF"/>
    <w:rsid w:val="00894834"/>
    <w:rsid w:val="008955AB"/>
    <w:rsid w:val="00895751"/>
    <w:rsid w:val="00895B04"/>
    <w:rsid w:val="00896112"/>
    <w:rsid w:val="0089647F"/>
    <w:rsid w:val="008977D3"/>
    <w:rsid w:val="008979B5"/>
    <w:rsid w:val="008A0A0A"/>
    <w:rsid w:val="008A0CB6"/>
    <w:rsid w:val="008A24CC"/>
    <w:rsid w:val="008A2598"/>
    <w:rsid w:val="008A33A7"/>
    <w:rsid w:val="008A3D4B"/>
    <w:rsid w:val="008A3E1C"/>
    <w:rsid w:val="008A58A0"/>
    <w:rsid w:val="008A591B"/>
    <w:rsid w:val="008A5B20"/>
    <w:rsid w:val="008A6203"/>
    <w:rsid w:val="008A6526"/>
    <w:rsid w:val="008B0DF0"/>
    <w:rsid w:val="008B12E8"/>
    <w:rsid w:val="008B1982"/>
    <w:rsid w:val="008B43BC"/>
    <w:rsid w:val="008B45F0"/>
    <w:rsid w:val="008B49F0"/>
    <w:rsid w:val="008B5213"/>
    <w:rsid w:val="008B78FF"/>
    <w:rsid w:val="008C142E"/>
    <w:rsid w:val="008C19B0"/>
    <w:rsid w:val="008C3696"/>
    <w:rsid w:val="008C777C"/>
    <w:rsid w:val="008C77F4"/>
    <w:rsid w:val="008D1F5F"/>
    <w:rsid w:val="008D2836"/>
    <w:rsid w:val="008D2C04"/>
    <w:rsid w:val="008D3489"/>
    <w:rsid w:val="008D4016"/>
    <w:rsid w:val="008E03A1"/>
    <w:rsid w:val="008E24D6"/>
    <w:rsid w:val="008E305B"/>
    <w:rsid w:val="008E38B0"/>
    <w:rsid w:val="008E69F6"/>
    <w:rsid w:val="008E6D17"/>
    <w:rsid w:val="008F093F"/>
    <w:rsid w:val="008F096A"/>
    <w:rsid w:val="008F12D3"/>
    <w:rsid w:val="008F21F1"/>
    <w:rsid w:val="008F2D51"/>
    <w:rsid w:val="008F2D8E"/>
    <w:rsid w:val="008F3D77"/>
    <w:rsid w:val="008F5CCC"/>
    <w:rsid w:val="008F6904"/>
    <w:rsid w:val="008F6B7B"/>
    <w:rsid w:val="008F7DCE"/>
    <w:rsid w:val="0090067A"/>
    <w:rsid w:val="00901059"/>
    <w:rsid w:val="0090130F"/>
    <w:rsid w:val="00901634"/>
    <w:rsid w:val="009016B2"/>
    <w:rsid w:val="009023B3"/>
    <w:rsid w:val="009033B3"/>
    <w:rsid w:val="00903CE5"/>
    <w:rsid w:val="00904BDF"/>
    <w:rsid w:val="00905C51"/>
    <w:rsid w:val="00906791"/>
    <w:rsid w:val="00906BAC"/>
    <w:rsid w:val="00907D02"/>
    <w:rsid w:val="00910653"/>
    <w:rsid w:val="009122E2"/>
    <w:rsid w:val="00913E15"/>
    <w:rsid w:val="009143A9"/>
    <w:rsid w:val="00914B80"/>
    <w:rsid w:val="0091636D"/>
    <w:rsid w:val="009171B3"/>
    <w:rsid w:val="009175E4"/>
    <w:rsid w:val="00917E66"/>
    <w:rsid w:val="00922288"/>
    <w:rsid w:val="00922698"/>
    <w:rsid w:val="00922A99"/>
    <w:rsid w:val="00923617"/>
    <w:rsid w:val="00923C89"/>
    <w:rsid w:val="00924D56"/>
    <w:rsid w:val="0092594E"/>
    <w:rsid w:val="00930933"/>
    <w:rsid w:val="00930D08"/>
    <w:rsid w:val="00931815"/>
    <w:rsid w:val="009319A1"/>
    <w:rsid w:val="009328C4"/>
    <w:rsid w:val="00932FF7"/>
    <w:rsid w:val="00933BC8"/>
    <w:rsid w:val="00933E47"/>
    <w:rsid w:val="0093699C"/>
    <w:rsid w:val="00941034"/>
    <w:rsid w:val="009424DE"/>
    <w:rsid w:val="00942ADC"/>
    <w:rsid w:val="00943790"/>
    <w:rsid w:val="0094548C"/>
    <w:rsid w:val="009460A9"/>
    <w:rsid w:val="009461D1"/>
    <w:rsid w:val="00946419"/>
    <w:rsid w:val="009510E0"/>
    <w:rsid w:val="009517D1"/>
    <w:rsid w:val="0095306C"/>
    <w:rsid w:val="00954880"/>
    <w:rsid w:val="00954B64"/>
    <w:rsid w:val="00955EB7"/>
    <w:rsid w:val="00956F0E"/>
    <w:rsid w:val="0096062A"/>
    <w:rsid w:val="00961220"/>
    <w:rsid w:val="009613B0"/>
    <w:rsid w:val="009651E3"/>
    <w:rsid w:val="0096602F"/>
    <w:rsid w:val="009665E6"/>
    <w:rsid w:val="00966937"/>
    <w:rsid w:val="0097088A"/>
    <w:rsid w:val="00970B17"/>
    <w:rsid w:val="0097121C"/>
    <w:rsid w:val="00973599"/>
    <w:rsid w:val="00975096"/>
    <w:rsid w:val="00975456"/>
    <w:rsid w:val="0097571E"/>
    <w:rsid w:val="00976340"/>
    <w:rsid w:val="009766B4"/>
    <w:rsid w:val="00976D51"/>
    <w:rsid w:val="00981996"/>
    <w:rsid w:val="0098348C"/>
    <w:rsid w:val="00983DE7"/>
    <w:rsid w:val="009851CD"/>
    <w:rsid w:val="00985F65"/>
    <w:rsid w:val="0098681B"/>
    <w:rsid w:val="00986B8C"/>
    <w:rsid w:val="009875EC"/>
    <w:rsid w:val="0098764A"/>
    <w:rsid w:val="00990BC7"/>
    <w:rsid w:val="00990E32"/>
    <w:rsid w:val="00990F98"/>
    <w:rsid w:val="00991902"/>
    <w:rsid w:val="00992231"/>
    <w:rsid w:val="0099246A"/>
    <w:rsid w:val="009931FF"/>
    <w:rsid w:val="00993513"/>
    <w:rsid w:val="00993898"/>
    <w:rsid w:val="00993B5B"/>
    <w:rsid w:val="00994193"/>
    <w:rsid w:val="00994DA8"/>
    <w:rsid w:val="00995D28"/>
    <w:rsid w:val="00996D0E"/>
    <w:rsid w:val="00997612"/>
    <w:rsid w:val="00997975"/>
    <w:rsid w:val="009A2739"/>
    <w:rsid w:val="009A3FD2"/>
    <w:rsid w:val="009B00C0"/>
    <w:rsid w:val="009B1719"/>
    <w:rsid w:val="009B2A55"/>
    <w:rsid w:val="009B3ED0"/>
    <w:rsid w:val="009B4912"/>
    <w:rsid w:val="009B4D0C"/>
    <w:rsid w:val="009B525D"/>
    <w:rsid w:val="009B52E5"/>
    <w:rsid w:val="009B5A3F"/>
    <w:rsid w:val="009B690B"/>
    <w:rsid w:val="009B6B65"/>
    <w:rsid w:val="009B6B69"/>
    <w:rsid w:val="009B733F"/>
    <w:rsid w:val="009B73FB"/>
    <w:rsid w:val="009C028B"/>
    <w:rsid w:val="009C0393"/>
    <w:rsid w:val="009C4351"/>
    <w:rsid w:val="009C48FD"/>
    <w:rsid w:val="009C66E7"/>
    <w:rsid w:val="009C7C93"/>
    <w:rsid w:val="009C7ECA"/>
    <w:rsid w:val="009D0D09"/>
    <w:rsid w:val="009D3335"/>
    <w:rsid w:val="009D33BA"/>
    <w:rsid w:val="009D3A91"/>
    <w:rsid w:val="009D440E"/>
    <w:rsid w:val="009D5BAA"/>
    <w:rsid w:val="009D78AF"/>
    <w:rsid w:val="009E0CAC"/>
    <w:rsid w:val="009E0FB7"/>
    <w:rsid w:val="009E27AB"/>
    <w:rsid w:val="009E339B"/>
    <w:rsid w:val="009E38A1"/>
    <w:rsid w:val="009E3B99"/>
    <w:rsid w:val="009E4444"/>
    <w:rsid w:val="009E4720"/>
    <w:rsid w:val="009E52B3"/>
    <w:rsid w:val="009E5EC6"/>
    <w:rsid w:val="009E6ED0"/>
    <w:rsid w:val="009E70F4"/>
    <w:rsid w:val="009E7926"/>
    <w:rsid w:val="009F08A8"/>
    <w:rsid w:val="009F1198"/>
    <w:rsid w:val="009F18E3"/>
    <w:rsid w:val="009F2198"/>
    <w:rsid w:val="009F23E6"/>
    <w:rsid w:val="009F29CD"/>
    <w:rsid w:val="009F33A0"/>
    <w:rsid w:val="009F4032"/>
    <w:rsid w:val="009F592C"/>
    <w:rsid w:val="009F5C3D"/>
    <w:rsid w:val="00A02063"/>
    <w:rsid w:val="00A03070"/>
    <w:rsid w:val="00A050EE"/>
    <w:rsid w:val="00A06D67"/>
    <w:rsid w:val="00A071D2"/>
    <w:rsid w:val="00A07E62"/>
    <w:rsid w:val="00A12413"/>
    <w:rsid w:val="00A12894"/>
    <w:rsid w:val="00A130EC"/>
    <w:rsid w:val="00A14FF0"/>
    <w:rsid w:val="00A1767F"/>
    <w:rsid w:val="00A20652"/>
    <w:rsid w:val="00A20C0B"/>
    <w:rsid w:val="00A20C59"/>
    <w:rsid w:val="00A24334"/>
    <w:rsid w:val="00A244D1"/>
    <w:rsid w:val="00A265DF"/>
    <w:rsid w:val="00A268B4"/>
    <w:rsid w:val="00A30979"/>
    <w:rsid w:val="00A31E64"/>
    <w:rsid w:val="00A32752"/>
    <w:rsid w:val="00A3325E"/>
    <w:rsid w:val="00A35A8F"/>
    <w:rsid w:val="00A36158"/>
    <w:rsid w:val="00A36F39"/>
    <w:rsid w:val="00A40DEB"/>
    <w:rsid w:val="00A41004"/>
    <w:rsid w:val="00A4155B"/>
    <w:rsid w:val="00A42E8E"/>
    <w:rsid w:val="00A44201"/>
    <w:rsid w:val="00A4470B"/>
    <w:rsid w:val="00A476C1"/>
    <w:rsid w:val="00A47C53"/>
    <w:rsid w:val="00A501CA"/>
    <w:rsid w:val="00A519B9"/>
    <w:rsid w:val="00A53359"/>
    <w:rsid w:val="00A571D0"/>
    <w:rsid w:val="00A57812"/>
    <w:rsid w:val="00A60036"/>
    <w:rsid w:val="00A60FBA"/>
    <w:rsid w:val="00A62C72"/>
    <w:rsid w:val="00A63B38"/>
    <w:rsid w:val="00A64DDB"/>
    <w:rsid w:val="00A660AB"/>
    <w:rsid w:val="00A66AE8"/>
    <w:rsid w:val="00A67093"/>
    <w:rsid w:val="00A67468"/>
    <w:rsid w:val="00A70C66"/>
    <w:rsid w:val="00A7108B"/>
    <w:rsid w:val="00A7167C"/>
    <w:rsid w:val="00A72B00"/>
    <w:rsid w:val="00A730E0"/>
    <w:rsid w:val="00A75C4C"/>
    <w:rsid w:val="00A76330"/>
    <w:rsid w:val="00A7688A"/>
    <w:rsid w:val="00A76AE7"/>
    <w:rsid w:val="00A77DCA"/>
    <w:rsid w:val="00A77DDE"/>
    <w:rsid w:val="00A8062A"/>
    <w:rsid w:val="00A80C4F"/>
    <w:rsid w:val="00A8110D"/>
    <w:rsid w:val="00A81357"/>
    <w:rsid w:val="00A8184E"/>
    <w:rsid w:val="00A83218"/>
    <w:rsid w:val="00A840C6"/>
    <w:rsid w:val="00A8425E"/>
    <w:rsid w:val="00A8474B"/>
    <w:rsid w:val="00A84925"/>
    <w:rsid w:val="00A84CA3"/>
    <w:rsid w:val="00A87662"/>
    <w:rsid w:val="00A90436"/>
    <w:rsid w:val="00A90687"/>
    <w:rsid w:val="00A930C5"/>
    <w:rsid w:val="00A94A31"/>
    <w:rsid w:val="00A95289"/>
    <w:rsid w:val="00A959B0"/>
    <w:rsid w:val="00A95A0D"/>
    <w:rsid w:val="00A96996"/>
    <w:rsid w:val="00A97615"/>
    <w:rsid w:val="00AA1A0A"/>
    <w:rsid w:val="00AA2CAA"/>
    <w:rsid w:val="00AA548D"/>
    <w:rsid w:val="00AA6282"/>
    <w:rsid w:val="00AB0CBD"/>
    <w:rsid w:val="00AB0EF0"/>
    <w:rsid w:val="00AB35B5"/>
    <w:rsid w:val="00AB3975"/>
    <w:rsid w:val="00AB4049"/>
    <w:rsid w:val="00AB4FF5"/>
    <w:rsid w:val="00AB7765"/>
    <w:rsid w:val="00AC332A"/>
    <w:rsid w:val="00AC453B"/>
    <w:rsid w:val="00AC4773"/>
    <w:rsid w:val="00AC4796"/>
    <w:rsid w:val="00AC6CA1"/>
    <w:rsid w:val="00AC72D6"/>
    <w:rsid w:val="00AC73FC"/>
    <w:rsid w:val="00AD181B"/>
    <w:rsid w:val="00AD296A"/>
    <w:rsid w:val="00AD4522"/>
    <w:rsid w:val="00AD45EE"/>
    <w:rsid w:val="00AD4F45"/>
    <w:rsid w:val="00AD514C"/>
    <w:rsid w:val="00AD53FB"/>
    <w:rsid w:val="00AD67D6"/>
    <w:rsid w:val="00AD6929"/>
    <w:rsid w:val="00AD75CB"/>
    <w:rsid w:val="00AD7E66"/>
    <w:rsid w:val="00AE0791"/>
    <w:rsid w:val="00AE0DF4"/>
    <w:rsid w:val="00AE4649"/>
    <w:rsid w:val="00AE4D4B"/>
    <w:rsid w:val="00AE5ACD"/>
    <w:rsid w:val="00AE6FE9"/>
    <w:rsid w:val="00AF010E"/>
    <w:rsid w:val="00AF0F5F"/>
    <w:rsid w:val="00AF1834"/>
    <w:rsid w:val="00AF333C"/>
    <w:rsid w:val="00AF3BC5"/>
    <w:rsid w:val="00AF3CDE"/>
    <w:rsid w:val="00AF3F0C"/>
    <w:rsid w:val="00AF636B"/>
    <w:rsid w:val="00AF6BE1"/>
    <w:rsid w:val="00AF7183"/>
    <w:rsid w:val="00AF77CF"/>
    <w:rsid w:val="00B00726"/>
    <w:rsid w:val="00B00DA8"/>
    <w:rsid w:val="00B01DB9"/>
    <w:rsid w:val="00B027C4"/>
    <w:rsid w:val="00B030B2"/>
    <w:rsid w:val="00B10F09"/>
    <w:rsid w:val="00B11B92"/>
    <w:rsid w:val="00B11BD8"/>
    <w:rsid w:val="00B130B8"/>
    <w:rsid w:val="00B1445B"/>
    <w:rsid w:val="00B153B3"/>
    <w:rsid w:val="00B16D06"/>
    <w:rsid w:val="00B16E0D"/>
    <w:rsid w:val="00B2111D"/>
    <w:rsid w:val="00B2258A"/>
    <w:rsid w:val="00B2289B"/>
    <w:rsid w:val="00B25C6A"/>
    <w:rsid w:val="00B2683D"/>
    <w:rsid w:val="00B26973"/>
    <w:rsid w:val="00B3037E"/>
    <w:rsid w:val="00B306BC"/>
    <w:rsid w:val="00B3071A"/>
    <w:rsid w:val="00B3144A"/>
    <w:rsid w:val="00B32D83"/>
    <w:rsid w:val="00B330AB"/>
    <w:rsid w:val="00B3362D"/>
    <w:rsid w:val="00B344D0"/>
    <w:rsid w:val="00B35513"/>
    <w:rsid w:val="00B35AC5"/>
    <w:rsid w:val="00B3627E"/>
    <w:rsid w:val="00B37648"/>
    <w:rsid w:val="00B408C9"/>
    <w:rsid w:val="00B412C6"/>
    <w:rsid w:val="00B4177C"/>
    <w:rsid w:val="00B4368D"/>
    <w:rsid w:val="00B44D58"/>
    <w:rsid w:val="00B50A8B"/>
    <w:rsid w:val="00B521B4"/>
    <w:rsid w:val="00B57357"/>
    <w:rsid w:val="00B60453"/>
    <w:rsid w:val="00B61BCF"/>
    <w:rsid w:val="00B61C54"/>
    <w:rsid w:val="00B63AA4"/>
    <w:rsid w:val="00B64017"/>
    <w:rsid w:val="00B64BD4"/>
    <w:rsid w:val="00B65C62"/>
    <w:rsid w:val="00B66BB6"/>
    <w:rsid w:val="00B7009B"/>
    <w:rsid w:val="00B70429"/>
    <w:rsid w:val="00B70966"/>
    <w:rsid w:val="00B73667"/>
    <w:rsid w:val="00B748E7"/>
    <w:rsid w:val="00B754B5"/>
    <w:rsid w:val="00B75C20"/>
    <w:rsid w:val="00B76241"/>
    <w:rsid w:val="00B77056"/>
    <w:rsid w:val="00B77186"/>
    <w:rsid w:val="00B7720B"/>
    <w:rsid w:val="00B77F71"/>
    <w:rsid w:val="00B80815"/>
    <w:rsid w:val="00B81827"/>
    <w:rsid w:val="00B82392"/>
    <w:rsid w:val="00B82558"/>
    <w:rsid w:val="00B826A7"/>
    <w:rsid w:val="00B8302A"/>
    <w:rsid w:val="00B8303E"/>
    <w:rsid w:val="00B84187"/>
    <w:rsid w:val="00B85F22"/>
    <w:rsid w:val="00B8688E"/>
    <w:rsid w:val="00B9040F"/>
    <w:rsid w:val="00B9158E"/>
    <w:rsid w:val="00B921C8"/>
    <w:rsid w:val="00B93D4F"/>
    <w:rsid w:val="00B94486"/>
    <w:rsid w:val="00B944C5"/>
    <w:rsid w:val="00B945B7"/>
    <w:rsid w:val="00B95AFD"/>
    <w:rsid w:val="00B95B7E"/>
    <w:rsid w:val="00B95D73"/>
    <w:rsid w:val="00B968DD"/>
    <w:rsid w:val="00BA0124"/>
    <w:rsid w:val="00BA28DF"/>
    <w:rsid w:val="00BA31B5"/>
    <w:rsid w:val="00BA5F18"/>
    <w:rsid w:val="00BA6735"/>
    <w:rsid w:val="00BA6ED9"/>
    <w:rsid w:val="00BA73BE"/>
    <w:rsid w:val="00BA7EB6"/>
    <w:rsid w:val="00BB10F2"/>
    <w:rsid w:val="00BB1917"/>
    <w:rsid w:val="00BB1AF9"/>
    <w:rsid w:val="00BB6431"/>
    <w:rsid w:val="00BC0808"/>
    <w:rsid w:val="00BC10F6"/>
    <w:rsid w:val="00BC182F"/>
    <w:rsid w:val="00BC2809"/>
    <w:rsid w:val="00BC2A5E"/>
    <w:rsid w:val="00BC2AC4"/>
    <w:rsid w:val="00BC3F1B"/>
    <w:rsid w:val="00BC609A"/>
    <w:rsid w:val="00BC6303"/>
    <w:rsid w:val="00BC6455"/>
    <w:rsid w:val="00BD0852"/>
    <w:rsid w:val="00BD23B2"/>
    <w:rsid w:val="00BD2A33"/>
    <w:rsid w:val="00BD367A"/>
    <w:rsid w:val="00BD3F5B"/>
    <w:rsid w:val="00BD4073"/>
    <w:rsid w:val="00BD58F2"/>
    <w:rsid w:val="00BD5C57"/>
    <w:rsid w:val="00BD6EF5"/>
    <w:rsid w:val="00BD752C"/>
    <w:rsid w:val="00BE0A18"/>
    <w:rsid w:val="00BE332C"/>
    <w:rsid w:val="00BE3E2E"/>
    <w:rsid w:val="00BE41BD"/>
    <w:rsid w:val="00BE42CF"/>
    <w:rsid w:val="00BE632E"/>
    <w:rsid w:val="00BF1163"/>
    <w:rsid w:val="00BF24E3"/>
    <w:rsid w:val="00BF2C95"/>
    <w:rsid w:val="00BF3AFF"/>
    <w:rsid w:val="00BF4209"/>
    <w:rsid w:val="00BF44CC"/>
    <w:rsid w:val="00C0034E"/>
    <w:rsid w:val="00C0184F"/>
    <w:rsid w:val="00C01C7D"/>
    <w:rsid w:val="00C02CFF"/>
    <w:rsid w:val="00C03DE3"/>
    <w:rsid w:val="00C1001D"/>
    <w:rsid w:val="00C10046"/>
    <w:rsid w:val="00C101E9"/>
    <w:rsid w:val="00C106D0"/>
    <w:rsid w:val="00C11387"/>
    <w:rsid w:val="00C1264D"/>
    <w:rsid w:val="00C12D76"/>
    <w:rsid w:val="00C13876"/>
    <w:rsid w:val="00C149B2"/>
    <w:rsid w:val="00C15C30"/>
    <w:rsid w:val="00C17061"/>
    <w:rsid w:val="00C22087"/>
    <w:rsid w:val="00C23BDC"/>
    <w:rsid w:val="00C254B6"/>
    <w:rsid w:val="00C25FEE"/>
    <w:rsid w:val="00C2729B"/>
    <w:rsid w:val="00C27B10"/>
    <w:rsid w:val="00C302A2"/>
    <w:rsid w:val="00C30BB8"/>
    <w:rsid w:val="00C30E50"/>
    <w:rsid w:val="00C31EEB"/>
    <w:rsid w:val="00C32758"/>
    <w:rsid w:val="00C32993"/>
    <w:rsid w:val="00C33917"/>
    <w:rsid w:val="00C33A0A"/>
    <w:rsid w:val="00C33AF9"/>
    <w:rsid w:val="00C33B85"/>
    <w:rsid w:val="00C35299"/>
    <w:rsid w:val="00C35536"/>
    <w:rsid w:val="00C3568C"/>
    <w:rsid w:val="00C3713B"/>
    <w:rsid w:val="00C3766A"/>
    <w:rsid w:val="00C37A52"/>
    <w:rsid w:val="00C40FCF"/>
    <w:rsid w:val="00C41513"/>
    <w:rsid w:val="00C43193"/>
    <w:rsid w:val="00C433D6"/>
    <w:rsid w:val="00C4399A"/>
    <w:rsid w:val="00C439E7"/>
    <w:rsid w:val="00C43FB2"/>
    <w:rsid w:val="00C45560"/>
    <w:rsid w:val="00C45C3D"/>
    <w:rsid w:val="00C46270"/>
    <w:rsid w:val="00C47EF3"/>
    <w:rsid w:val="00C503ED"/>
    <w:rsid w:val="00C5059F"/>
    <w:rsid w:val="00C51240"/>
    <w:rsid w:val="00C519C3"/>
    <w:rsid w:val="00C55362"/>
    <w:rsid w:val="00C56893"/>
    <w:rsid w:val="00C576AC"/>
    <w:rsid w:val="00C606DE"/>
    <w:rsid w:val="00C60764"/>
    <w:rsid w:val="00C61711"/>
    <w:rsid w:val="00C62895"/>
    <w:rsid w:val="00C64AC3"/>
    <w:rsid w:val="00C651E4"/>
    <w:rsid w:val="00C66BE8"/>
    <w:rsid w:val="00C70859"/>
    <w:rsid w:val="00C71C67"/>
    <w:rsid w:val="00C72936"/>
    <w:rsid w:val="00C72DEE"/>
    <w:rsid w:val="00C73E86"/>
    <w:rsid w:val="00C74A60"/>
    <w:rsid w:val="00C755DB"/>
    <w:rsid w:val="00C75688"/>
    <w:rsid w:val="00C7628F"/>
    <w:rsid w:val="00C76F61"/>
    <w:rsid w:val="00C773A6"/>
    <w:rsid w:val="00C77F74"/>
    <w:rsid w:val="00C80A33"/>
    <w:rsid w:val="00C81716"/>
    <w:rsid w:val="00C81CCD"/>
    <w:rsid w:val="00C81F22"/>
    <w:rsid w:val="00C82057"/>
    <w:rsid w:val="00C82B3E"/>
    <w:rsid w:val="00C8471C"/>
    <w:rsid w:val="00C850EB"/>
    <w:rsid w:val="00C8561E"/>
    <w:rsid w:val="00C8640B"/>
    <w:rsid w:val="00C87FD4"/>
    <w:rsid w:val="00C923A1"/>
    <w:rsid w:val="00C925E3"/>
    <w:rsid w:val="00C92DFB"/>
    <w:rsid w:val="00C92E60"/>
    <w:rsid w:val="00C932FC"/>
    <w:rsid w:val="00C9332C"/>
    <w:rsid w:val="00C9401C"/>
    <w:rsid w:val="00C94A79"/>
    <w:rsid w:val="00C96DDC"/>
    <w:rsid w:val="00C96E77"/>
    <w:rsid w:val="00CA2B66"/>
    <w:rsid w:val="00CA55EB"/>
    <w:rsid w:val="00CA5F7A"/>
    <w:rsid w:val="00CB00FF"/>
    <w:rsid w:val="00CB0D8C"/>
    <w:rsid w:val="00CB166C"/>
    <w:rsid w:val="00CB1712"/>
    <w:rsid w:val="00CB249C"/>
    <w:rsid w:val="00CB55C8"/>
    <w:rsid w:val="00CB5C46"/>
    <w:rsid w:val="00CB6566"/>
    <w:rsid w:val="00CB696F"/>
    <w:rsid w:val="00CB6F53"/>
    <w:rsid w:val="00CB70FD"/>
    <w:rsid w:val="00CC07E6"/>
    <w:rsid w:val="00CC1C7D"/>
    <w:rsid w:val="00CC4BF4"/>
    <w:rsid w:val="00CC4DAF"/>
    <w:rsid w:val="00CC6E2E"/>
    <w:rsid w:val="00CD0339"/>
    <w:rsid w:val="00CD131E"/>
    <w:rsid w:val="00CD2306"/>
    <w:rsid w:val="00CD29EA"/>
    <w:rsid w:val="00CD527C"/>
    <w:rsid w:val="00CD5341"/>
    <w:rsid w:val="00CE0EF6"/>
    <w:rsid w:val="00CE19B3"/>
    <w:rsid w:val="00CE1EFC"/>
    <w:rsid w:val="00CE372A"/>
    <w:rsid w:val="00CE3D0E"/>
    <w:rsid w:val="00CE59E0"/>
    <w:rsid w:val="00CE66C6"/>
    <w:rsid w:val="00CE6941"/>
    <w:rsid w:val="00CF0D3D"/>
    <w:rsid w:val="00CF26BA"/>
    <w:rsid w:val="00CF3426"/>
    <w:rsid w:val="00CF3BE2"/>
    <w:rsid w:val="00CF419F"/>
    <w:rsid w:val="00CF49C0"/>
    <w:rsid w:val="00CF53AF"/>
    <w:rsid w:val="00CF53CD"/>
    <w:rsid w:val="00CF59FC"/>
    <w:rsid w:val="00CF5FDD"/>
    <w:rsid w:val="00D0298B"/>
    <w:rsid w:val="00D02F37"/>
    <w:rsid w:val="00D045E8"/>
    <w:rsid w:val="00D04F84"/>
    <w:rsid w:val="00D05BE1"/>
    <w:rsid w:val="00D0641A"/>
    <w:rsid w:val="00D0657A"/>
    <w:rsid w:val="00D06C41"/>
    <w:rsid w:val="00D10496"/>
    <w:rsid w:val="00D10E14"/>
    <w:rsid w:val="00D12821"/>
    <w:rsid w:val="00D12F7D"/>
    <w:rsid w:val="00D15A6A"/>
    <w:rsid w:val="00D171D4"/>
    <w:rsid w:val="00D17A7E"/>
    <w:rsid w:val="00D21E96"/>
    <w:rsid w:val="00D22B4D"/>
    <w:rsid w:val="00D23A68"/>
    <w:rsid w:val="00D26AD9"/>
    <w:rsid w:val="00D27159"/>
    <w:rsid w:val="00D278ED"/>
    <w:rsid w:val="00D27E83"/>
    <w:rsid w:val="00D30713"/>
    <w:rsid w:val="00D31DE4"/>
    <w:rsid w:val="00D32414"/>
    <w:rsid w:val="00D3263B"/>
    <w:rsid w:val="00D32FDA"/>
    <w:rsid w:val="00D337EC"/>
    <w:rsid w:val="00D34D6F"/>
    <w:rsid w:val="00D35CD2"/>
    <w:rsid w:val="00D36745"/>
    <w:rsid w:val="00D37DE5"/>
    <w:rsid w:val="00D404AF"/>
    <w:rsid w:val="00D405E8"/>
    <w:rsid w:val="00D41B81"/>
    <w:rsid w:val="00D435B8"/>
    <w:rsid w:val="00D438AB"/>
    <w:rsid w:val="00D44113"/>
    <w:rsid w:val="00D44A93"/>
    <w:rsid w:val="00D46AC6"/>
    <w:rsid w:val="00D46C85"/>
    <w:rsid w:val="00D5228B"/>
    <w:rsid w:val="00D52BE8"/>
    <w:rsid w:val="00D5526A"/>
    <w:rsid w:val="00D558C3"/>
    <w:rsid w:val="00D57F8D"/>
    <w:rsid w:val="00D61873"/>
    <w:rsid w:val="00D63E35"/>
    <w:rsid w:val="00D6432C"/>
    <w:rsid w:val="00D6495E"/>
    <w:rsid w:val="00D6748D"/>
    <w:rsid w:val="00D705B9"/>
    <w:rsid w:val="00D7215F"/>
    <w:rsid w:val="00D72FF4"/>
    <w:rsid w:val="00D73123"/>
    <w:rsid w:val="00D748AF"/>
    <w:rsid w:val="00D75228"/>
    <w:rsid w:val="00D801D1"/>
    <w:rsid w:val="00D802D8"/>
    <w:rsid w:val="00D85639"/>
    <w:rsid w:val="00D85E87"/>
    <w:rsid w:val="00D8616B"/>
    <w:rsid w:val="00D87489"/>
    <w:rsid w:val="00D9005B"/>
    <w:rsid w:val="00D938F9"/>
    <w:rsid w:val="00D96FCB"/>
    <w:rsid w:val="00D9789F"/>
    <w:rsid w:val="00DA1F5C"/>
    <w:rsid w:val="00DA22AC"/>
    <w:rsid w:val="00DA2DBF"/>
    <w:rsid w:val="00DA35B0"/>
    <w:rsid w:val="00DA3F0F"/>
    <w:rsid w:val="00DA4D6D"/>
    <w:rsid w:val="00DA508E"/>
    <w:rsid w:val="00DB0CBC"/>
    <w:rsid w:val="00DB108C"/>
    <w:rsid w:val="00DB2C67"/>
    <w:rsid w:val="00DB3DEE"/>
    <w:rsid w:val="00DB750C"/>
    <w:rsid w:val="00DC26F7"/>
    <w:rsid w:val="00DC3324"/>
    <w:rsid w:val="00DC33BA"/>
    <w:rsid w:val="00DC3462"/>
    <w:rsid w:val="00DC66EB"/>
    <w:rsid w:val="00DC67B8"/>
    <w:rsid w:val="00DC68D0"/>
    <w:rsid w:val="00DC6DEE"/>
    <w:rsid w:val="00DC7023"/>
    <w:rsid w:val="00DD094D"/>
    <w:rsid w:val="00DD223B"/>
    <w:rsid w:val="00DD29C4"/>
    <w:rsid w:val="00DD2F67"/>
    <w:rsid w:val="00DD6DBA"/>
    <w:rsid w:val="00DD702C"/>
    <w:rsid w:val="00DD729F"/>
    <w:rsid w:val="00DE0025"/>
    <w:rsid w:val="00DE0C4B"/>
    <w:rsid w:val="00DE14F4"/>
    <w:rsid w:val="00DE1533"/>
    <w:rsid w:val="00DE4DE6"/>
    <w:rsid w:val="00DE6224"/>
    <w:rsid w:val="00DE62A0"/>
    <w:rsid w:val="00DE6841"/>
    <w:rsid w:val="00DE7AC0"/>
    <w:rsid w:val="00DF0AFA"/>
    <w:rsid w:val="00DF22E8"/>
    <w:rsid w:val="00DF23EE"/>
    <w:rsid w:val="00DF2C5B"/>
    <w:rsid w:val="00DF3A77"/>
    <w:rsid w:val="00DF4321"/>
    <w:rsid w:val="00DF4BAF"/>
    <w:rsid w:val="00DF51E5"/>
    <w:rsid w:val="00DF5ADE"/>
    <w:rsid w:val="00DF5BB6"/>
    <w:rsid w:val="00DF5E46"/>
    <w:rsid w:val="00DF620C"/>
    <w:rsid w:val="00DF6B11"/>
    <w:rsid w:val="00DF7675"/>
    <w:rsid w:val="00DF7885"/>
    <w:rsid w:val="00E0018E"/>
    <w:rsid w:val="00E02FEC"/>
    <w:rsid w:val="00E03F58"/>
    <w:rsid w:val="00E055A1"/>
    <w:rsid w:val="00E05ACE"/>
    <w:rsid w:val="00E1004A"/>
    <w:rsid w:val="00E10188"/>
    <w:rsid w:val="00E11CF0"/>
    <w:rsid w:val="00E12886"/>
    <w:rsid w:val="00E12CC2"/>
    <w:rsid w:val="00E13E09"/>
    <w:rsid w:val="00E14705"/>
    <w:rsid w:val="00E16ADB"/>
    <w:rsid w:val="00E16DFF"/>
    <w:rsid w:val="00E2018B"/>
    <w:rsid w:val="00E219FB"/>
    <w:rsid w:val="00E247D2"/>
    <w:rsid w:val="00E253DD"/>
    <w:rsid w:val="00E27367"/>
    <w:rsid w:val="00E303E8"/>
    <w:rsid w:val="00E35090"/>
    <w:rsid w:val="00E37EF9"/>
    <w:rsid w:val="00E41734"/>
    <w:rsid w:val="00E43639"/>
    <w:rsid w:val="00E45190"/>
    <w:rsid w:val="00E4547A"/>
    <w:rsid w:val="00E47C61"/>
    <w:rsid w:val="00E503AC"/>
    <w:rsid w:val="00E54890"/>
    <w:rsid w:val="00E55174"/>
    <w:rsid w:val="00E55A70"/>
    <w:rsid w:val="00E55CE8"/>
    <w:rsid w:val="00E57B2A"/>
    <w:rsid w:val="00E60386"/>
    <w:rsid w:val="00E64163"/>
    <w:rsid w:val="00E665AB"/>
    <w:rsid w:val="00E66AB9"/>
    <w:rsid w:val="00E705A3"/>
    <w:rsid w:val="00E71140"/>
    <w:rsid w:val="00E71811"/>
    <w:rsid w:val="00E72D56"/>
    <w:rsid w:val="00E7408A"/>
    <w:rsid w:val="00E7501E"/>
    <w:rsid w:val="00E76958"/>
    <w:rsid w:val="00E76CF6"/>
    <w:rsid w:val="00E77E24"/>
    <w:rsid w:val="00E83DB0"/>
    <w:rsid w:val="00E83F9B"/>
    <w:rsid w:val="00E84F66"/>
    <w:rsid w:val="00E8772C"/>
    <w:rsid w:val="00E909D3"/>
    <w:rsid w:val="00E927ED"/>
    <w:rsid w:val="00E92D93"/>
    <w:rsid w:val="00E93615"/>
    <w:rsid w:val="00E94D82"/>
    <w:rsid w:val="00E95067"/>
    <w:rsid w:val="00E9582E"/>
    <w:rsid w:val="00E9610D"/>
    <w:rsid w:val="00E975FD"/>
    <w:rsid w:val="00EA03A2"/>
    <w:rsid w:val="00EA1EB2"/>
    <w:rsid w:val="00EA2572"/>
    <w:rsid w:val="00EA2BEC"/>
    <w:rsid w:val="00EA3217"/>
    <w:rsid w:val="00EA74D0"/>
    <w:rsid w:val="00EB07F9"/>
    <w:rsid w:val="00EB0F7C"/>
    <w:rsid w:val="00EB354D"/>
    <w:rsid w:val="00EB3AF9"/>
    <w:rsid w:val="00EB40E2"/>
    <w:rsid w:val="00EC04E6"/>
    <w:rsid w:val="00EC1982"/>
    <w:rsid w:val="00EC3E81"/>
    <w:rsid w:val="00EC50EC"/>
    <w:rsid w:val="00EC6BD4"/>
    <w:rsid w:val="00EC772C"/>
    <w:rsid w:val="00EC7EE6"/>
    <w:rsid w:val="00ED157C"/>
    <w:rsid w:val="00ED1BCF"/>
    <w:rsid w:val="00ED3918"/>
    <w:rsid w:val="00ED4848"/>
    <w:rsid w:val="00ED509A"/>
    <w:rsid w:val="00ED666B"/>
    <w:rsid w:val="00ED78CE"/>
    <w:rsid w:val="00ED7B13"/>
    <w:rsid w:val="00EE03DD"/>
    <w:rsid w:val="00EE07EC"/>
    <w:rsid w:val="00EE090E"/>
    <w:rsid w:val="00EE0DE2"/>
    <w:rsid w:val="00EE1024"/>
    <w:rsid w:val="00EE4A02"/>
    <w:rsid w:val="00EE4D61"/>
    <w:rsid w:val="00EE507D"/>
    <w:rsid w:val="00EE6035"/>
    <w:rsid w:val="00EE6D08"/>
    <w:rsid w:val="00EE71A7"/>
    <w:rsid w:val="00EF13F5"/>
    <w:rsid w:val="00EF1E19"/>
    <w:rsid w:val="00EF2252"/>
    <w:rsid w:val="00EF35CB"/>
    <w:rsid w:val="00EF4A40"/>
    <w:rsid w:val="00EF5C27"/>
    <w:rsid w:val="00EF61EC"/>
    <w:rsid w:val="00F004A0"/>
    <w:rsid w:val="00F017F6"/>
    <w:rsid w:val="00F0209E"/>
    <w:rsid w:val="00F032EE"/>
    <w:rsid w:val="00F04B4E"/>
    <w:rsid w:val="00F05809"/>
    <w:rsid w:val="00F05ABB"/>
    <w:rsid w:val="00F05F64"/>
    <w:rsid w:val="00F06365"/>
    <w:rsid w:val="00F06C9C"/>
    <w:rsid w:val="00F11E6D"/>
    <w:rsid w:val="00F12028"/>
    <w:rsid w:val="00F1207E"/>
    <w:rsid w:val="00F13568"/>
    <w:rsid w:val="00F14A08"/>
    <w:rsid w:val="00F14AA2"/>
    <w:rsid w:val="00F14D36"/>
    <w:rsid w:val="00F15979"/>
    <w:rsid w:val="00F16551"/>
    <w:rsid w:val="00F168E3"/>
    <w:rsid w:val="00F1691F"/>
    <w:rsid w:val="00F16D71"/>
    <w:rsid w:val="00F17152"/>
    <w:rsid w:val="00F17424"/>
    <w:rsid w:val="00F20072"/>
    <w:rsid w:val="00F200E2"/>
    <w:rsid w:val="00F2543D"/>
    <w:rsid w:val="00F25996"/>
    <w:rsid w:val="00F263CB"/>
    <w:rsid w:val="00F26694"/>
    <w:rsid w:val="00F303F5"/>
    <w:rsid w:val="00F30D56"/>
    <w:rsid w:val="00F31C2A"/>
    <w:rsid w:val="00F31C78"/>
    <w:rsid w:val="00F32FF6"/>
    <w:rsid w:val="00F34422"/>
    <w:rsid w:val="00F34600"/>
    <w:rsid w:val="00F3590B"/>
    <w:rsid w:val="00F35BE2"/>
    <w:rsid w:val="00F3694E"/>
    <w:rsid w:val="00F370E6"/>
    <w:rsid w:val="00F379F3"/>
    <w:rsid w:val="00F40813"/>
    <w:rsid w:val="00F4113C"/>
    <w:rsid w:val="00F413DE"/>
    <w:rsid w:val="00F420AF"/>
    <w:rsid w:val="00F42E8A"/>
    <w:rsid w:val="00F43706"/>
    <w:rsid w:val="00F43D0C"/>
    <w:rsid w:val="00F443C0"/>
    <w:rsid w:val="00F44F00"/>
    <w:rsid w:val="00F45020"/>
    <w:rsid w:val="00F45096"/>
    <w:rsid w:val="00F454DF"/>
    <w:rsid w:val="00F4688B"/>
    <w:rsid w:val="00F50E63"/>
    <w:rsid w:val="00F513C1"/>
    <w:rsid w:val="00F5327A"/>
    <w:rsid w:val="00F54E37"/>
    <w:rsid w:val="00F5655F"/>
    <w:rsid w:val="00F5666B"/>
    <w:rsid w:val="00F578F0"/>
    <w:rsid w:val="00F600FA"/>
    <w:rsid w:val="00F60BC5"/>
    <w:rsid w:val="00F61A7F"/>
    <w:rsid w:val="00F639A8"/>
    <w:rsid w:val="00F644AB"/>
    <w:rsid w:val="00F645B2"/>
    <w:rsid w:val="00F64F7E"/>
    <w:rsid w:val="00F651EA"/>
    <w:rsid w:val="00F66C51"/>
    <w:rsid w:val="00F676C5"/>
    <w:rsid w:val="00F718D8"/>
    <w:rsid w:val="00F71AF2"/>
    <w:rsid w:val="00F73323"/>
    <w:rsid w:val="00F73654"/>
    <w:rsid w:val="00F7370A"/>
    <w:rsid w:val="00F74574"/>
    <w:rsid w:val="00F747A4"/>
    <w:rsid w:val="00F76D5A"/>
    <w:rsid w:val="00F777EA"/>
    <w:rsid w:val="00F8001A"/>
    <w:rsid w:val="00F80918"/>
    <w:rsid w:val="00F80A25"/>
    <w:rsid w:val="00F821F4"/>
    <w:rsid w:val="00F84289"/>
    <w:rsid w:val="00F85D7B"/>
    <w:rsid w:val="00F8683A"/>
    <w:rsid w:val="00F91177"/>
    <w:rsid w:val="00F91A2E"/>
    <w:rsid w:val="00F93B21"/>
    <w:rsid w:val="00F93E1C"/>
    <w:rsid w:val="00F94341"/>
    <w:rsid w:val="00F9496E"/>
    <w:rsid w:val="00F952BC"/>
    <w:rsid w:val="00F9619B"/>
    <w:rsid w:val="00F96EC2"/>
    <w:rsid w:val="00FA18A3"/>
    <w:rsid w:val="00FA1D96"/>
    <w:rsid w:val="00FA32D4"/>
    <w:rsid w:val="00FA4F38"/>
    <w:rsid w:val="00FA67EB"/>
    <w:rsid w:val="00FA7789"/>
    <w:rsid w:val="00FA779A"/>
    <w:rsid w:val="00FB01F8"/>
    <w:rsid w:val="00FB14BE"/>
    <w:rsid w:val="00FB1E2C"/>
    <w:rsid w:val="00FB209B"/>
    <w:rsid w:val="00FB3952"/>
    <w:rsid w:val="00FB39CF"/>
    <w:rsid w:val="00FB506A"/>
    <w:rsid w:val="00FB6AE3"/>
    <w:rsid w:val="00FB6C1E"/>
    <w:rsid w:val="00FB7783"/>
    <w:rsid w:val="00FC0517"/>
    <w:rsid w:val="00FC0FB4"/>
    <w:rsid w:val="00FC1892"/>
    <w:rsid w:val="00FC4008"/>
    <w:rsid w:val="00FC786E"/>
    <w:rsid w:val="00FD242D"/>
    <w:rsid w:val="00FD2C85"/>
    <w:rsid w:val="00FD36C0"/>
    <w:rsid w:val="00FD40EB"/>
    <w:rsid w:val="00FD4718"/>
    <w:rsid w:val="00FD5F7E"/>
    <w:rsid w:val="00FE0C60"/>
    <w:rsid w:val="00FE1C89"/>
    <w:rsid w:val="00FE1CCD"/>
    <w:rsid w:val="00FE1FEE"/>
    <w:rsid w:val="00FE29D9"/>
    <w:rsid w:val="00FE67D6"/>
    <w:rsid w:val="00FE6A3B"/>
    <w:rsid w:val="00FF0109"/>
    <w:rsid w:val="00FF0493"/>
    <w:rsid w:val="00FF1F03"/>
    <w:rsid w:val="00FF2161"/>
    <w:rsid w:val="00FF2604"/>
    <w:rsid w:val="00FF2C47"/>
    <w:rsid w:val="00FF3261"/>
    <w:rsid w:val="00FF3EC6"/>
    <w:rsid w:val="00FF4473"/>
    <w:rsid w:val="00FF7FE5"/>
    <w:rsid w:val="444D1F9D"/>
    <w:rsid w:val="53B19AAF"/>
    <w:rsid w:val="60124F2A"/>
    <w:rsid w:val="6E7CEB97"/>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00A7405"/>
  <w15:docId w15:val="{D0089AF8-5EEA-47CE-8D03-0FC7E8F27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lsdException w:name="annotation text" w:semiHidden="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lsdException w:name="line number" w:semiHidden="1" w:uiPriority="0"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8019D"/>
    <w:pPr>
      <w:spacing w:line="300" w:lineRule="exact"/>
      <w:jc w:val="both"/>
    </w:pPr>
    <w:rPr>
      <w:rFonts w:ascii="Times" w:hAnsi="Times"/>
      <w:sz w:val="24"/>
      <w:szCs w:val="24"/>
      <w:lang w:val="de-CH" w:eastAsia="de-DE"/>
    </w:rPr>
  </w:style>
  <w:style w:type="paragraph" w:styleId="berschrift1">
    <w:name w:val="heading 1"/>
    <w:basedOn w:val="Standard"/>
    <w:next w:val="Standard"/>
    <w:link w:val="berschrift1Zchn"/>
    <w:uiPriority w:val="9"/>
    <w:qFormat/>
    <w:rsid w:val="008A3D4B"/>
    <w:pPr>
      <w:suppressLineNumbers/>
      <w:spacing w:before="360" w:after="360" w:line="240" w:lineRule="auto"/>
      <w:jc w:val="left"/>
      <w:outlineLvl w:val="0"/>
    </w:pPr>
    <w:rPr>
      <w:rFonts w:ascii="Arial" w:eastAsia="Times New Roman" w:hAnsi="Arial" w:cs="Arial"/>
      <w:b/>
      <w:sz w:val="28"/>
      <w:szCs w:val="28"/>
      <w:lang w:val="de-DE" w:eastAsia="de-CH"/>
    </w:rPr>
  </w:style>
  <w:style w:type="paragraph" w:styleId="berschrift2">
    <w:name w:val="heading 2"/>
    <w:basedOn w:val="Standard"/>
    <w:next w:val="Standard"/>
    <w:link w:val="berschrift2Zchn"/>
    <w:uiPriority w:val="9"/>
    <w:unhideWhenUsed/>
    <w:qFormat/>
    <w:rsid w:val="008A3D4B"/>
    <w:pPr>
      <w:keepNext/>
      <w:spacing w:before="240" w:after="120" w:line="240" w:lineRule="auto"/>
      <w:outlineLvl w:val="1"/>
    </w:pPr>
    <w:rPr>
      <w:rFonts w:eastAsia="Times New Roman"/>
      <w:b/>
      <w:lang w:val="de-DE" w:eastAsia="de-CH"/>
    </w:rPr>
  </w:style>
  <w:style w:type="paragraph" w:styleId="berschrift3">
    <w:name w:val="heading 3"/>
    <w:basedOn w:val="Standard"/>
    <w:next w:val="Standard"/>
    <w:link w:val="berschrift3Zchn"/>
    <w:uiPriority w:val="9"/>
    <w:unhideWhenUsed/>
    <w:qFormat/>
    <w:rsid w:val="00EF2252"/>
    <w:pPr>
      <w:keepNext/>
      <w:keepLines/>
      <w:spacing w:before="200"/>
      <w:jc w:val="left"/>
      <w:outlineLvl w:val="2"/>
    </w:pPr>
    <w:rPr>
      <w:rFonts w:ascii="Arial" w:eastAsia="MS Gothic" w:hAnsi="Arial"/>
      <w:b/>
      <w:bCs/>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link w:val="berschrift2"/>
    <w:uiPriority w:val="9"/>
    <w:rsid w:val="008A3D4B"/>
    <w:rPr>
      <w:rFonts w:ascii="Times" w:eastAsia="Times New Roman" w:hAnsi="Times"/>
      <w:b/>
      <w:sz w:val="24"/>
      <w:szCs w:val="24"/>
      <w:lang w:eastAsia="de-CH"/>
    </w:rPr>
  </w:style>
  <w:style w:type="character" w:styleId="Hyperlink">
    <w:name w:val="Hyperlink"/>
    <w:basedOn w:val="Absatz-Standardschriftart"/>
    <w:uiPriority w:val="99"/>
    <w:rsid w:val="0088019D"/>
    <w:rPr>
      <w:rFonts w:cs="Times New Roman"/>
      <w:color w:val="auto"/>
      <w:u w:val="single"/>
    </w:rPr>
  </w:style>
  <w:style w:type="character" w:styleId="Hervorhebung">
    <w:name w:val="Emphasis"/>
    <w:basedOn w:val="Absatz-Standardschriftart"/>
    <w:uiPriority w:val="20"/>
    <w:qFormat/>
    <w:rsid w:val="0088019D"/>
    <w:rPr>
      <w:rFonts w:cs="Times New Roman"/>
      <w:i/>
      <w:iCs/>
    </w:rPr>
  </w:style>
  <w:style w:type="character" w:customStyle="1" w:styleId="berschrift1Zchn">
    <w:name w:val="Überschrift 1 Zchn"/>
    <w:link w:val="berschrift1"/>
    <w:uiPriority w:val="9"/>
    <w:rsid w:val="008A3D4B"/>
    <w:rPr>
      <w:rFonts w:ascii="Arial" w:eastAsia="Times New Roman" w:hAnsi="Arial" w:cs="Arial"/>
      <w:b/>
      <w:sz w:val="28"/>
      <w:szCs w:val="28"/>
      <w:lang w:eastAsia="de-CH"/>
    </w:rPr>
  </w:style>
  <w:style w:type="paragraph" w:styleId="Kopfzeile">
    <w:name w:val="header"/>
    <w:basedOn w:val="Standard"/>
    <w:link w:val="KopfzeileZchn"/>
    <w:uiPriority w:val="99"/>
    <w:unhideWhenUsed/>
    <w:rsid w:val="0088019D"/>
    <w:pPr>
      <w:tabs>
        <w:tab w:val="left" w:pos="0"/>
        <w:tab w:val="right" w:pos="9072"/>
      </w:tabs>
      <w:spacing w:line="240" w:lineRule="auto"/>
      <w:ind w:left="-851"/>
      <w:jc w:val="left"/>
    </w:pPr>
    <w:rPr>
      <w:rFonts w:ascii="Arial" w:hAnsi="Arial"/>
      <w:b/>
      <w:sz w:val="22"/>
      <w:lang w:val="de-DE"/>
    </w:rPr>
  </w:style>
  <w:style w:type="character" w:customStyle="1" w:styleId="KopfzeileZchn">
    <w:name w:val="Kopfzeile Zchn"/>
    <w:basedOn w:val="Absatz-Standardschriftart"/>
    <w:link w:val="Kopfzeile"/>
    <w:uiPriority w:val="99"/>
    <w:rsid w:val="0088019D"/>
    <w:rPr>
      <w:rFonts w:ascii="Arial" w:eastAsia="MS Mincho" w:hAnsi="Arial"/>
      <w:b/>
      <w:sz w:val="22"/>
      <w:szCs w:val="24"/>
      <w:lang w:eastAsia="de-DE"/>
    </w:rPr>
  </w:style>
  <w:style w:type="paragraph" w:styleId="Fuzeile">
    <w:name w:val="footer"/>
    <w:link w:val="FuzeileZchn"/>
    <w:uiPriority w:val="99"/>
    <w:unhideWhenUsed/>
    <w:qFormat/>
    <w:rsid w:val="0088019D"/>
    <w:pPr>
      <w:jc w:val="right"/>
    </w:pPr>
    <w:rPr>
      <w:rFonts w:ascii="Times" w:hAnsi="Times"/>
      <w:sz w:val="22"/>
      <w:szCs w:val="24"/>
      <w:lang w:val="de-CH" w:eastAsia="de-DE"/>
    </w:rPr>
  </w:style>
  <w:style w:type="character" w:customStyle="1" w:styleId="FuzeileZchn">
    <w:name w:val="Fußzeile Zchn"/>
    <w:basedOn w:val="Absatz-Standardschriftart"/>
    <w:link w:val="Fuzeile"/>
    <w:uiPriority w:val="99"/>
    <w:rsid w:val="0088019D"/>
    <w:rPr>
      <w:rFonts w:ascii="Times" w:hAnsi="Times"/>
      <w:sz w:val="22"/>
      <w:szCs w:val="24"/>
      <w:lang w:val="de-CH" w:eastAsia="de-DE"/>
    </w:rPr>
  </w:style>
  <w:style w:type="character" w:styleId="Seitenzahl">
    <w:name w:val="page number"/>
    <w:basedOn w:val="Absatz-Standardschriftart"/>
    <w:uiPriority w:val="99"/>
    <w:rsid w:val="007D08FB"/>
    <w:rPr>
      <w:rFonts w:cs="Times New Roman"/>
    </w:rPr>
  </w:style>
  <w:style w:type="paragraph" w:customStyle="1" w:styleId="Fuzei1">
    <w:name w:val="Fußzei1"/>
    <w:basedOn w:val="Standard"/>
    <w:uiPriority w:val="99"/>
    <w:rsid w:val="007D08FB"/>
    <w:pPr>
      <w:tabs>
        <w:tab w:val="center" w:pos="4536"/>
        <w:tab w:val="right" w:pos="9072"/>
      </w:tabs>
      <w:spacing w:line="240" w:lineRule="auto"/>
    </w:pPr>
    <w:rPr>
      <w:lang w:val="de-DE"/>
    </w:rPr>
  </w:style>
  <w:style w:type="paragraph" w:customStyle="1" w:styleId="Standa">
    <w:name w:val="Standa"/>
    <w:uiPriority w:val="99"/>
    <w:rsid w:val="00302D1E"/>
    <w:pPr>
      <w:spacing w:line="300" w:lineRule="exact"/>
      <w:jc w:val="both"/>
    </w:pPr>
    <w:rPr>
      <w:rFonts w:ascii="Times" w:hAnsi="Times"/>
      <w:sz w:val="24"/>
      <w:szCs w:val="24"/>
      <w:lang w:eastAsia="de-DE"/>
    </w:rPr>
  </w:style>
  <w:style w:type="paragraph" w:customStyle="1" w:styleId="berschri">
    <w:name w:val="Überschri"/>
    <w:basedOn w:val="Standa"/>
    <w:next w:val="Standa"/>
    <w:uiPriority w:val="99"/>
    <w:rsid w:val="00302D1E"/>
    <w:pPr>
      <w:keepNext/>
      <w:keepLines/>
      <w:spacing w:line="240" w:lineRule="auto"/>
      <w:jc w:val="left"/>
      <w:outlineLvl w:val="0"/>
    </w:pPr>
    <w:rPr>
      <w:rFonts w:ascii="Arial" w:eastAsia="MS Gothic" w:hAnsi="Arial"/>
      <w:b/>
      <w:bCs/>
      <w:sz w:val="32"/>
      <w:szCs w:val="32"/>
    </w:rPr>
  </w:style>
  <w:style w:type="paragraph" w:customStyle="1" w:styleId="berschri6">
    <w:name w:val="Überschri6"/>
    <w:basedOn w:val="Standa"/>
    <w:next w:val="Standa"/>
    <w:uiPriority w:val="99"/>
    <w:rsid w:val="00302D1E"/>
    <w:pPr>
      <w:keepNext/>
      <w:keepLines/>
      <w:spacing w:before="200" w:line="240" w:lineRule="auto"/>
      <w:jc w:val="left"/>
      <w:outlineLvl w:val="1"/>
    </w:pPr>
    <w:rPr>
      <w:rFonts w:ascii="Arial" w:eastAsia="MS Gothic" w:hAnsi="Arial"/>
      <w:b/>
      <w:bCs/>
      <w:sz w:val="28"/>
      <w:szCs w:val="26"/>
    </w:rPr>
  </w:style>
  <w:style w:type="paragraph" w:customStyle="1" w:styleId="berschri5">
    <w:name w:val="Überschri5"/>
    <w:basedOn w:val="Standa"/>
    <w:next w:val="Standa"/>
    <w:uiPriority w:val="99"/>
    <w:rsid w:val="00302D1E"/>
    <w:pPr>
      <w:keepNext/>
      <w:keepLines/>
      <w:spacing w:before="200"/>
      <w:jc w:val="left"/>
      <w:outlineLvl w:val="2"/>
    </w:pPr>
    <w:rPr>
      <w:rFonts w:ascii="Arial" w:eastAsia="MS Gothic" w:hAnsi="Arial"/>
      <w:b/>
      <w:bCs/>
    </w:rPr>
  </w:style>
  <w:style w:type="paragraph" w:customStyle="1" w:styleId="berschri4">
    <w:name w:val="Überschri4"/>
    <w:basedOn w:val="berschri5"/>
    <w:next w:val="Standa"/>
    <w:uiPriority w:val="99"/>
    <w:rsid w:val="00302D1E"/>
    <w:pPr>
      <w:outlineLvl w:val="3"/>
    </w:pPr>
    <w:rPr>
      <w:b w:val="0"/>
      <w:bCs w:val="0"/>
      <w:iCs/>
    </w:rPr>
  </w:style>
  <w:style w:type="table" w:customStyle="1" w:styleId="NormaleTabe">
    <w:name w:val="Normale Tabe"/>
    <w:uiPriority w:val="99"/>
    <w:semiHidden/>
    <w:rsid w:val="00302D1E"/>
    <w:tblPr>
      <w:tblInd w:w="0" w:type="dxa"/>
      <w:tblCellMar>
        <w:top w:w="0" w:type="dxa"/>
        <w:left w:w="108" w:type="dxa"/>
        <w:bottom w:w="0" w:type="dxa"/>
        <w:right w:w="108" w:type="dxa"/>
      </w:tblCellMar>
    </w:tblPr>
  </w:style>
  <w:style w:type="paragraph" w:styleId="Listenabsatz">
    <w:name w:val="List Paragraph"/>
    <w:basedOn w:val="Standa"/>
    <w:uiPriority w:val="34"/>
    <w:qFormat/>
    <w:rsid w:val="00302D1E"/>
    <w:pPr>
      <w:ind w:left="567"/>
      <w:contextualSpacing/>
      <w:jc w:val="left"/>
    </w:pPr>
  </w:style>
  <w:style w:type="character" w:customStyle="1" w:styleId="Herausst">
    <w:name w:val="Herausst"/>
    <w:basedOn w:val="Absatz-Standardschriftart"/>
    <w:uiPriority w:val="99"/>
    <w:rsid w:val="00302D1E"/>
    <w:rPr>
      <w:rFonts w:cs="Times New Roman"/>
      <w:i/>
      <w:iCs/>
    </w:rPr>
  </w:style>
  <w:style w:type="paragraph" w:customStyle="1" w:styleId="TabelleKopfzeile">
    <w:name w:val="Tabelle Kopfzeile"/>
    <w:basedOn w:val="TabelleStandardzelle"/>
    <w:uiPriority w:val="99"/>
    <w:rsid w:val="007B176B"/>
    <w:rPr>
      <w:b/>
    </w:rPr>
  </w:style>
  <w:style w:type="paragraph" w:customStyle="1" w:styleId="TabelleStandardzelle">
    <w:name w:val="Tabelle Standardzelle"/>
    <w:basedOn w:val="Standa"/>
    <w:qFormat/>
    <w:rsid w:val="007B176B"/>
    <w:pPr>
      <w:spacing w:line="240" w:lineRule="auto"/>
      <w:jc w:val="left"/>
    </w:pPr>
    <w:rPr>
      <w:sz w:val="22"/>
      <w:szCs w:val="22"/>
    </w:rPr>
  </w:style>
  <w:style w:type="paragraph" w:customStyle="1" w:styleId="Kopfze1">
    <w:name w:val="Kopfze1"/>
    <w:basedOn w:val="Standa"/>
    <w:uiPriority w:val="99"/>
    <w:rsid w:val="00302D1E"/>
    <w:pPr>
      <w:tabs>
        <w:tab w:val="left" w:pos="0"/>
        <w:tab w:val="right" w:pos="9072"/>
      </w:tabs>
      <w:spacing w:line="240" w:lineRule="auto"/>
      <w:jc w:val="left"/>
    </w:pPr>
    <w:rPr>
      <w:rFonts w:ascii="Arial" w:hAnsi="Arial"/>
      <w:b/>
      <w:sz w:val="22"/>
    </w:rPr>
  </w:style>
  <w:style w:type="table" w:customStyle="1" w:styleId="Tabellengi">
    <w:name w:val="Tabellengi"/>
    <w:basedOn w:val="NormaleTabelle"/>
    <w:uiPriority w:val="99"/>
    <w:rsid w:val="00F600FA"/>
    <w:rPr>
      <w:rFonts w:eastAsia="Times New Roman" w:hAnsi="de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
    <w:link w:val="FunotentextZchn"/>
    <w:uiPriority w:val="99"/>
    <w:rsid w:val="00AF3F0C"/>
    <w:pPr>
      <w:spacing w:line="260" w:lineRule="exact"/>
      <w:ind w:left="284" w:hanging="284"/>
    </w:pPr>
    <w:rPr>
      <w:sz w:val="20"/>
    </w:rPr>
  </w:style>
  <w:style w:type="character" w:customStyle="1" w:styleId="FunotentextZchn">
    <w:name w:val="Fußnotentext Zchn"/>
    <w:basedOn w:val="Absatz-Standardschriftart"/>
    <w:link w:val="Funotentext"/>
    <w:uiPriority w:val="99"/>
    <w:rsid w:val="00AF3F0C"/>
    <w:rPr>
      <w:rFonts w:ascii="Times" w:hAnsi="Times"/>
      <w:szCs w:val="24"/>
      <w:lang w:eastAsia="de-DE"/>
    </w:rPr>
  </w:style>
  <w:style w:type="character" w:styleId="Funotenzeichen">
    <w:name w:val="footnote reference"/>
    <w:basedOn w:val="Absatz-Standardschriftart"/>
    <w:uiPriority w:val="99"/>
    <w:rsid w:val="00E35090"/>
    <w:rPr>
      <w:b/>
      <w:bCs/>
      <w:vertAlign w:val="superscript"/>
    </w:rPr>
  </w:style>
  <w:style w:type="character" w:styleId="IntensiveHervorhebung">
    <w:name w:val="Intense Emphasis"/>
    <w:basedOn w:val="Herausst"/>
    <w:uiPriority w:val="99"/>
    <w:rsid w:val="00F600FA"/>
    <w:rPr>
      <w:rFonts w:cs="Times New Roman"/>
      <w:b/>
      <w:bCs/>
      <w:i/>
      <w:iCs/>
      <w:color w:val="auto"/>
    </w:rPr>
  </w:style>
  <w:style w:type="paragraph" w:customStyle="1" w:styleId="Zitat1">
    <w:name w:val="Zitat1"/>
    <w:basedOn w:val="Standa"/>
    <w:qFormat/>
    <w:rsid w:val="00F600FA"/>
    <w:pPr>
      <w:ind w:left="567"/>
    </w:pPr>
  </w:style>
  <w:style w:type="paragraph" w:customStyle="1" w:styleId="KopfzeileLP">
    <w:name w:val="Kopfzeile LP"/>
    <w:basedOn w:val="Kopfze1"/>
    <w:uiPriority w:val="99"/>
    <w:qFormat/>
    <w:rsid w:val="00F600FA"/>
    <w:pPr>
      <w:tabs>
        <w:tab w:val="right" w:pos="9752"/>
      </w:tabs>
      <w:ind w:left="-851" w:right="-567"/>
    </w:pPr>
  </w:style>
  <w:style w:type="character" w:styleId="Fett">
    <w:name w:val="Strong"/>
    <w:basedOn w:val="Absatz-Standardschriftart"/>
    <w:uiPriority w:val="99"/>
    <w:qFormat/>
    <w:rsid w:val="00E9582E"/>
    <w:rPr>
      <w:rFonts w:cs="Times New Roman"/>
      <w:b/>
      <w:bCs/>
    </w:rPr>
  </w:style>
  <w:style w:type="paragraph" w:customStyle="1" w:styleId="Lead">
    <w:name w:val="Lead"/>
    <w:basedOn w:val="Standard"/>
    <w:qFormat/>
    <w:rsid w:val="00E9582E"/>
    <w:pPr>
      <w:suppressLineNumbers/>
      <w:spacing w:after="240" w:line="240" w:lineRule="auto"/>
      <w:jc w:val="left"/>
      <w:outlineLvl w:val="0"/>
    </w:pPr>
    <w:rPr>
      <w:rFonts w:eastAsia="Times New Roman"/>
      <w:b/>
      <w:lang w:val="de-DE" w:eastAsia="de-CH"/>
    </w:rPr>
  </w:style>
  <w:style w:type="paragraph" w:customStyle="1" w:styleId="StandardZeitungstext">
    <w:name w:val="Standard Zeitungstext"/>
    <w:basedOn w:val="Standard"/>
    <w:qFormat/>
    <w:rsid w:val="00E9582E"/>
    <w:pPr>
      <w:spacing w:after="120" w:line="240" w:lineRule="auto"/>
      <w:jc w:val="left"/>
    </w:pPr>
    <w:rPr>
      <w:rFonts w:ascii="Times New Roman" w:hAnsi="Times New Roman"/>
      <w:lang w:val="de-DE"/>
    </w:rPr>
  </w:style>
  <w:style w:type="character" w:styleId="Zeilennummer">
    <w:name w:val="line number"/>
    <w:basedOn w:val="Absatz-Standardschriftart"/>
    <w:unhideWhenUsed/>
    <w:rsid w:val="00E9582E"/>
    <w:rPr>
      <w:rFonts w:ascii="Times" w:hAnsi="Times"/>
      <w:sz w:val="22"/>
    </w:rPr>
  </w:style>
  <w:style w:type="paragraph" w:customStyle="1" w:styleId="Quelle">
    <w:name w:val="Quelle"/>
    <w:basedOn w:val="Standard"/>
    <w:qFormat/>
    <w:rsid w:val="008A3D4B"/>
    <w:pPr>
      <w:spacing w:after="120" w:line="240" w:lineRule="auto"/>
      <w:jc w:val="left"/>
    </w:pPr>
    <w:rPr>
      <w:rFonts w:eastAsia="Times New Roman"/>
      <w:lang w:val="de-DE" w:eastAsia="de-CH"/>
    </w:rPr>
  </w:style>
  <w:style w:type="paragraph" w:customStyle="1" w:styleId="InterviewFrage">
    <w:name w:val="Interview Frage"/>
    <w:basedOn w:val="Standard"/>
    <w:qFormat/>
    <w:rsid w:val="008A3D4B"/>
    <w:pPr>
      <w:keepNext/>
      <w:spacing w:before="240" w:after="120" w:line="240" w:lineRule="auto"/>
      <w:outlineLvl w:val="0"/>
    </w:pPr>
    <w:rPr>
      <w:rFonts w:eastAsia="Times New Roman"/>
      <w:i/>
      <w:lang w:val="de-DE" w:eastAsia="de-CH"/>
    </w:rPr>
  </w:style>
  <w:style w:type="table" w:customStyle="1" w:styleId="NormaleTabe1">
    <w:name w:val="Normale Tabe1"/>
    <w:uiPriority w:val="99"/>
    <w:rsid w:val="00B027C4"/>
    <w:tblPr>
      <w:tblInd w:w="0" w:type="dxa"/>
      <w:tblCellMar>
        <w:top w:w="0" w:type="dxa"/>
        <w:left w:w="108" w:type="dxa"/>
        <w:bottom w:w="0" w:type="dxa"/>
        <w:right w:w="108" w:type="dxa"/>
      </w:tblCellMar>
    </w:tblPr>
  </w:style>
  <w:style w:type="paragraph" w:customStyle="1" w:styleId="Kopfze">
    <w:name w:val="Kopfze"/>
    <w:basedOn w:val="Standard"/>
    <w:uiPriority w:val="99"/>
    <w:rsid w:val="00B027C4"/>
    <w:pPr>
      <w:tabs>
        <w:tab w:val="center" w:pos="4536"/>
        <w:tab w:val="right" w:pos="9072"/>
      </w:tabs>
      <w:spacing w:line="240" w:lineRule="auto"/>
      <w:jc w:val="left"/>
    </w:pPr>
    <w:rPr>
      <w:rFonts w:ascii="Times New Roman" w:hAnsi="Times New Roman"/>
      <w:lang w:val="de-DE"/>
    </w:rPr>
  </w:style>
  <w:style w:type="paragraph" w:customStyle="1" w:styleId="berschri3">
    <w:name w:val="Überschri3"/>
    <w:basedOn w:val="Standard"/>
    <w:next w:val="Standard"/>
    <w:uiPriority w:val="99"/>
    <w:rsid w:val="00B027C4"/>
    <w:pPr>
      <w:keepNext/>
      <w:tabs>
        <w:tab w:val="left" w:pos="702"/>
        <w:tab w:val="num" w:pos="1080"/>
      </w:tabs>
      <w:spacing w:after="120" w:line="240" w:lineRule="auto"/>
      <w:ind w:left="1080" w:firstLine="12"/>
      <w:outlineLvl w:val="0"/>
    </w:pPr>
    <w:rPr>
      <w:rFonts w:ascii="Arial" w:hAnsi="Arial" w:cs="MS Mincho"/>
      <w:b/>
      <w:bCs/>
      <w:kern w:val="32"/>
      <w:sz w:val="28"/>
      <w:szCs w:val="28"/>
    </w:rPr>
  </w:style>
  <w:style w:type="paragraph" w:customStyle="1" w:styleId="berschri2">
    <w:name w:val="Überschri2"/>
    <w:basedOn w:val="Standard"/>
    <w:next w:val="Standard"/>
    <w:uiPriority w:val="99"/>
    <w:rsid w:val="00B027C4"/>
    <w:pPr>
      <w:keepNext/>
      <w:tabs>
        <w:tab w:val="num" w:pos="702"/>
        <w:tab w:val="num" w:pos="1512"/>
      </w:tabs>
      <w:spacing w:before="240" w:after="120" w:line="240" w:lineRule="auto"/>
      <w:ind w:left="1512" w:hanging="432"/>
      <w:jc w:val="left"/>
      <w:outlineLvl w:val="1"/>
    </w:pPr>
    <w:rPr>
      <w:rFonts w:ascii="Arial" w:hAnsi="Arial" w:cs="MS Mincho"/>
      <w:b/>
      <w:bCs/>
      <w:i/>
      <w:iCs/>
    </w:rPr>
  </w:style>
  <w:style w:type="paragraph" w:customStyle="1" w:styleId="berschri1">
    <w:name w:val="Überschri1"/>
    <w:basedOn w:val="Standard"/>
    <w:next w:val="Standard"/>
    <w:uiPriority w:val="99"/>
    <w:rsid w:val="00B027C4"/>
    <w:pPr>
      <w:keepNext/>
      <w:tabs>
        <w:tab w:val="num" w:pos="702"/>
        <w:tab w:val="num" w:pos="954"/>
      </w:tabs>
      <w:spacing w:before="240" w:after="120" w:line="240" w:lineRule="auto"/>
      <w:ind w:left="738" w:firstLine="6"/>
      <w:jc w:val="left"/>
      <w:outlineLvl w:val="2"/>
    </w:pPr>
    <w:rPr>
      <w:rFonts w:ascii="Arial" w:hAnsi="Arial" w:cs="MS Mincho"/>
      <w:b/>
      <w:bCs/>
      <w:sz w:val="22"/>
      <w:szCs w:val="22"/>
    </w:rPr>
  </w:style>
  <w:style w:type="character" w:customStyle="1" w:styleId="IntensiveHervorhebung2">
    <w:name w:val="Intensive Hervorhebung 2"/>
    <w:basedOn w:val="Herausst"/>
    <w:uiPriority w:val="99"/>
    <w:rsid w:val="00B027C4"/>
    <w:rPr>
      <w:rFonts w:cs="Times New Roman"/>
      <w:i/>
      <w:iCs/>
      <w:u w:val="single"/>
    </w:rPr>
  </w:style>
  <w:style w:type="paragraph" w:customStyle="1" w:styleId="AntwortLinien">
    <w:name w:val="Antwort Linien"/>
    <w:basedOn w:val="Standa"/>
    <w:next w:val="Standa"/>
    <w:uiPriority w:val="99"/>
    <w:rsid w:val="002867BF"/>
    <w:pPr>
      <w:tabs>
        <w:tab w:val="left" w:pos="8959"/>
      </w:tabs>
      <w:spacing w:line="600" w:lineRule="exact"/>
    </w:pPr>
    <w:rPr>
      <w:u w:val="single"/>
      <w:lang w:val="de-CH"/>
    </w:rPr>
  </w:style>
  <w:style w:type="paragraph" w:customStyle="1" w:styleId="Teilfrage">
    <w:name w:val="Teilfrage"/>
    <w:basedOn w:val="Standard"/>
    <w:uiPriority w:val="99"/>
    <w:rsid w:val="00277771"/>
    <w:pPr>
      <w:numPr>
        <w:numId w:val="94"/>
      </w:numPr>
      <w:spacing w:after="80"/>
      <w:jc w:val="left"/>
    </w:pPr>
    <w:rPr>
      <w:lang w:val="de-DE"/>
    </w:rPr>
  </w:style>
  <w:style w:type="paragraph" w:customStyle="1" w:styleId="AntwortLinienKasteneng">
    <w:name w:val="Antwort Linien Kasten eng"/>
    <w:basedOn w:val="Standard"/>
    <w:qFormat/>
    <w:rsid w:val="007B176B"/>
    <w:pPr>
      <w:spacing w:line="480" w:lineRule="exact"/>
    </w:pPr>
    <w:rPr>
      <w:u w:val="single"/>
      <w:lang w:val="de-DE"/>
    </w:rPr>
  </w:style>
  <w:style w:type="paragraph" w:customStyle="1" w:styleId="TabelleTextfuerUebersetzung">
    <w:name w:val="Tabelle Text fuer Uebersetzung"/>
    <w:basedOn w:val="TabelleStandardzelle"/>
    <w:qFormat/>
    <w:rsid w:val="00B027C4"/>
    <w:pPr>
      <w:spacing w:line="360" w:lineRule="exact"/>
    </w:pPr>
  </w:style>
  <w:style w:type="paragraph" w:customStyle="1" w:styleId="Formatvorlage">
    <w:name w:val="Formatvorlage"/>
    <w:uiPriority w:val="99"/>
    <w:rsid w:val="00B027C4"/>
    <w:pPr>
      <w:widowControl w:val="0"/>
      <w:autoSpaceDE w:val="0"/>
      <w:autoSpaceDN w:val="0"/>
      <w:adjustRightInd w:val="0"/>
    </w:pPr>
    <w:rPr>
      <w:rFonts w:ascii="Arial" w:hAnsi="Arial" w:cs="Arial"/>
      <w:sz w:val="24"/>
      <w:szCs w:val="24"/>
      <w:lang w:eastAsia="de-DE"/>
    </w:rPr>
  </w:style>
  <w:style w:type="table" w:customStyle="1" w:styleId="Tabellengi1">
    <w:name w:val="Tabellengi1"/>
    <w:basedOn w:val="NormaleTabe"/>
    <w:uiPriority w:val="99"/>
    <w:rsid w:val="00B027C4"/>
    <w:rPr>
      <w:rFonts w:hAnsi="de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ammatikStze">
    <w:name w:val="Grammatik Sätze"/>
    <w:basedOn w:val="Standa"/>
    <w:next w:val="AntwortLinien"/>
    <w:uiPriority w:val="99"/>
    <w:rsid w:val="00B027C4"/>
    <w:pPr>
      <w:tabs>
        <w:tab w:val="left" w:pos="6237"/>
        <w:tab w:val="right" w:pos="9065"/>
      </w:tabs>
      <w:spacing w:before="120"/>
      <w:jc w:val="left"/>
    </w:pPr>
  </w:style>
  <w:style w:type="paragraph" w:customStyle="1" w:styleId="Abbildung">
    <w:name w:val="Abbildung"/>
    <w:basedOn w:val="Standa"/>
    <w:uiPriority w:val="99"/>
    <w:rsid w:val="00B027C4"/>
    <w:pPr>
      <w:spacing w:before="240" w:after="120" w:line="240" w:lineRule="auto"/>
      <w:jc w:val="left"/>
    </w:pPr>
    <w:rPr>
      <w:noProof/>
      <w:lang w:val="de-CH" w:eastAsia="de-CH"/>
    </w:rPr>
  </w:style>
  <w:style w:type="paragraph" w:customStyle="1" w:styleId="Abbildungslegend">
    <w:name w:val="Abbildungslegend"/>
    <w:basedOn w:val="Standa"/>
    <w:uiPriority w:val="99"/>
    <w:rsid w:val="00B027C4"/>
    <w:pPr>
      <w:spacing w:after="480" w:line="240" w:lineRule="auto"/>
      <w:jc w:val="left"/>
    </w:pPr>
    <w:rPr>
      <w:sz w:val="22"/>
      <w:szCs w:val="22"/>
    </w:rPr>
  </w:style>
  <w:style w:type="paragraph" w:customStyle="1" w:styleId="Frage">
    <w:name w:val="Frage"/>
    <w:basedOn w:val="Listenabsatz"/>
    <w:qFormat/>
    <w:rsid w:val="00277771"/>
    <w:pPr>
      <w:keepNext/>
      <w:numPr>
        <w:numId w:val="92"/>
      </w:numPr>
      <w:spacing w:after="80"/>
      <w:ind w:left="340" w:hanging="340"/>
      <w:contextualSpacing w:val="0"/>
    </w:pPr>
  </w:style>
  <w:style w:type="character" w:customStyle="1" w:styleId="HerausstellenFarbe">
    <w:name w:val="Herausstellen Farbe"/>
    <w:basedOn w:val="Absatz-Standardschriftart"/>
    <w:uiPriority w:val="99"/>
    <w:rsid w:val="00B027C4"/>
    <w:rPr>
      <w:rFonts w:cs="Times New Roman"/>
      <w:color w:val="D53C81"/>
    </w:rPr>
  </w:style>
  <w:style w:type="paragraph" w:customStyle="1" w:styleId="GrammatikStzebersetzung">
    <w:name w:val="Grammatik Sätze Übersetzung"/>
    <w:basedOn w:val="GrammatikStze"/>
    <w:uiPriority w:val="99"/>
    <w:rsid w:val="00B027C4"/>
    <w:pPr>
      <w:spacing w:before="0" w:after="120"/>
    </w:pPr>
  </w:style>
  <w:style w:type="paragraph" w:customStyle="1" w:styleId="Textklein">
    <w:name w:val="Text klein"/>
    <w:basedOn w:val="Standa"/>
    <w:uiPriority w:val="99"/>
    <w:rsid w:val="00B027C4"/>
    <w:pPr>
      <w:spacing w:line="280" w:lineRule="exact"/>
    </w:pPr>
    <w:rPr>
      <w:sz w:val="21"/>
      <w:szCs w:val="22"/>
    </w:rPr>
  </w:style>
  <w:style w:type="paragraph" w:customStyle="1" w:styleId="TextkleinneuerAbsatz">
    <w:name w:val="Text klein neuer Absatz"/>
    <w:basedOn w:val="Textklein"/>
    <w:uiPriority w:val="99"/>
    <w:rsid w:val="00B027C4"/>
    <w:pPr>
      <w:ind w:firstLine="284"/>
    </w:pPr>
  </w:style>
  <w:style w:type="paragraph" w:customStyle="1" w:styleId="Standa1">
    <w:name w:val="Standa1"/>
    <w:uiPriority w:val="99"/>
    <w:rsid w:val="00C30E50"/>
    <w:rPr>
      <w:rFonts w:eastAsia="Times New Roman" w:hAnsi="ded"/>
      <w:sz w:val="24"/>
      <w:szCs w:val="24"/>
      <w:lang w:eastAsia="de-DE"/>
    </w:rPr>
  </w:style>
  <w:style w:type="paragraph" w:customStyle="1" w:styleId="Zeitungstext">
    <w:name w:val="Zeitungstext"/>
    <w:basedOn w:val="Standard"/>
    <w:qFormat/>
    <w:rsid w:val="0090067A"/>
    <w:pPr>
      <w:spacing w:after="120" w:line="240" w:lineRule="auto"/>
      <w:outlineLvl w:val="0"/>
    </w:pPr>
    <w:rPr>
      <w:rFonts w:eastAsia="Times New Roman"/>
      <w:lang w:val="de-DE" w:eastAsia="de-CH"/>
    </w:rPr>
  </w:style>
  <w:style w:type="paragraph" w:customStyle="1" w:styleId="Zeitungstitel">
    <w:name w:val="Zeitungstitel"/>
    <w:basedOn w:val="berschrift1"/>
    <w:qFormat/>
    <w:rsid w:val="0090067A"/>
  </w:style>
  <w:style w:type="paragraph" w:customStyle="1" w:styleId="Zeitungszwischentitel">
    <w:name w:val="Zeitungszwischentitel"/>
    <w:basedOn w:val="berschrift2"/>
    <w:qFormat/>
    <w:rsid w:val="0090067A"/>
  </w:style>
  <w:style w:type="paragraph" w:customStyle="1" w:styleId="Standa3">
    <w:name w:val="Standa3"/>
    <w:uiPriority w:val="99"/>
    <w:rsid w:val="00C433D6"/>
    <w:pPr>
      <w:spacing w:line="300" w:lineRule="exact"/>
      <w:jc w:val="both"/>
    </w:pPr>
    <w:rPr>
      <w:rFonts w:ascii="Times" w:hAnsi="Times"/>
      <w:sz w:val="24"/>
      <w:szCs w:val="24"/>
      <w:lang w:eastAsia="de-DE"/>
    </w:rPr>
  </w:style>
  <w:style w:type="character" w:customStyle="1" w:styleId="berschrift3Zchn">
    <w:name w:val="Überschrift 3 Zchn"/>
    <w:basedOn w:val="Absatz-Standardschriftart"/>
    <w:link w:val="berschrift3"/>
    <w:uiPriority w:val="9"/>
    <w:rsid w:val="00EF2252"/>
    <w:rPr>
      <w:rFonts w:ascii="Arial" w:eastAsia="MS Gothic" w:hAnsi="Arial"/>
      <w:b/>
      <w:bCs/>
      <w:sz w:val="24"/>
      <w:szCs w:val="24"/>
      <w:lang w:eastAsia="de-DE"/>
    </w:rPr>
  </w:style>
  <w:style w:type="character" w:customStyle="1" w:styleId="Zeilennumme">
    <w:name w:val="Zeilennumme"/>
    <w:uiPriority w:val="99"/>
    <w:rsid w:val="00146A79"/>
    <w:rPr>
      <w:rFonts w:ascii="Times" w:hAnsi="Times"/>
      <w:sz w:val="22"/>
    </w:rPr>
  </w:style>
  <w:style w:type="character" w:styleId="Kommentarzeichen">
    <w:name w:val="annotation reference"/>
    <w:basedOn w:val="Absatz-Standardschriftart"/>
    <w:uiPriority w:val="99"/>
    <w:semiHidden/>
    <w:rsid w:val="00C5059F"/>
    <w:rPr>
      <w:sz w:val="16"/>
      <w:szCs w:val="16"/>
    </w:rPr>
  </w:style>
  <w:style w:type="paragraph" w:styleId="Kommentartext">
    <w:name w:val="annotation text"/>
    <w:basedOn w:val="Standard"/>
    <w:link w:val="KommentartextZchn"/>
    <w:uiPriority w:val="99"/>
    <w:semiHidden/>
    <w:rsid w:val="00C5059F"/>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C5059F"/>
    <w:rPr>
      <w:rFonts w:ascii="Times" w:hAnsi="Times"/>
      <w:lang w:val="de-CH" w:eastAsia="de-DE"/>
    </w:rPr>
  </w:style>
  <w:style w:type="paragraph" w:styleId="Kommentarthema">
    <w:name w:val="annotation subject"/>
    <w:basedOn w:val="Kommentartext"/>
    <w:next w:val="Kommentartext"/>
    <w:link w:val="KommentarthemaZchn"/>
    <w:uiPriority w:val="99"/>
    <w:semiHidden/>
    <w:rsid w:val="00C5059F"/>
    <w:rPr>
      <w:b/>
      <w:bCs/>
    </w:rPr>
  </w:style>
  <w:style w:type="character" w:customStyle="1" w:styleId="KommentarthemaZchn">
    <w:name w:val="Kommentarthema Zchn"/>
    <w:basedOn w:val="KommentartextZchn"/>
    <w:link w:val="Kommentarthema"/>
    <w:uiPriority w:val="99"/>
    <w:semiHidden/>
    <w:rsid w:val="00C5059F"/>
    <w:rPr>
      <w:rFonts w:ascii="Times" w:hAnsi="Times"/>
      <w:b/>
      <w:bCs/>
      <w:lang w:val="de-CH" w:eastAsia="de-DE"/>
    </w:rPr>
  </w:style>
  <w:style w:type="paragraph" w:styleId="Sprechblasentext">
    <w:name w:val="Balloon Text"/>
    <w:basedOn w:val="Standard"/>
    <w:link w:val="SprechblasentextZchn"/>
    <w:rsid w:val="00C5059F"/>
    <w:pPr>
      <w:spacing w:line="240" w:lineRule="auto"/>
    </w:pPr>
    <w:rPr>
      <w:rFonts w:ascii="Times New Roman" w:hAnsi="Times New Roman"/>
      <w:sz w:val="18"/>
      <w:szCs w:val="18"/>
    </w:rPr>
  </w:style>
  <w:style w:type="character" w:customStyle="1" w:styleId="SprechblasentextZchn">
    <w:name w:val="Sprechblasentext Zchn"/>
    <w:basedOn w:val="Absatz-Standardschriftart"/>
    <w:link w:val="Sprechblasentext"/>
    <w:rsid w:val="00C5059F"/>
    <w:rPr>
      <w:sz w:val="18"/>
      <w:szCs w:val="18"/>
      <w:lang w:val="de-CH" w:eastAsia="de-DE"/>
    </w:rPr>
  </w:style>
  <w:style w:type="character" w:customStyle="1" w:styleId="apple-converted-space">
    <w:name w:val="apple-converted-space"/>
    <w:basedOn w:val="Absatz-Standardschriftart"/>
    <w:rsid w:val="00433ACB"/>
  </w:style>
  <w:style w:type="character" w:styleId="NichtaufgelsteErwhnung">
    <w:name w:val="Unresolved Mention"/>
    <w:basedOn w:val="Absatz-Standardschriftart"/>
    <w:uiPriority w:val="99"/>
    <w:semiHidden/>
    <w:unhideWhenUsed/>
    <w:rsid w:val="009D440E"/>
    <w:rPr>
      <w:color w:val="605E5C"/>
      <w:shd w:val="clear" w:color="auto" w:fill="E1DFDD"/>
    </w:rPr>
  </w:style>
  <w:style w:type="character" w:styleId="BesuchterLink">
    <w:name w:val="FollowedHyperlink"/>
    <w:basedOn w:val="Absatz-Standardschriftart"/>
    <w:uiPriority w:val="99"/>
    <w:semiHidden/>
    <w:unhideWhenUsed/>
    <w:rsid w:val="00521150"/>
    <w:rPr>
      <w:color w:val="800080" w:themeColor="followedHyperlink"/>
      <w:u w:val="single"/>
    </w:rPr>
  </w:style>
  <w:style w:type="character" w:customStyle="1" w:styleId="normaltextrun">
    <w:name w:val="normaltextrun"/>
    <w:basedOn w:val="Absatz-Standardschriftart"/>
    <w:rsid w:val="00A66AE8"/>
  </w:style>
  <w:style w:type="paragraph" w:styleId="StandardWeb">
    <w:name w:val="Normal (Web)"/>
    <w:basedOn w:val="Standard"/>
    <w:uiPriority w:val="99"/>
    <w:semiHidden/>
    <w:unhideWhenUsed/>
    <w:rsid w:val="00E1004A"/>
    <w:rPr>
      <w:rFonts w:ascii="Times New Roman" w:hAnsi="Times New Roman"/>
    </w:rPr>
  </w:style>
  <w:style w:type="paragraph" w:styleId="berarbeitung">
    <w:name w:val="Revision"/>
    <w:hidden/>
    <w:uiPriority w:val="99"/>
    <w:semiHidden/>
    <w:rsid w:val="00063FDF"/>
    <w:rPr>
      <w:rFonts w:ascii="Times" w:hAnsi="Times"/>
      <w:sz w:val="24"/>
      <w:szCs w:val="24"/>
      <w:lang w:val="de-CH" w:eastAsia="de-DE"/>
    </w:rPr>
  </w:style>
  <w:style w:type="character" w:styleId="Buchtitel">
    <w:name w:val="Book Title"/>
    <w:basedOn w:val="Absatz-Standardschriftart"/>
    <w:uiPriority w:val="33"/>
    <w:qFormat/>
    <w:rsid w:val="005D080D"/>
    <w:rPr>
      <w:b/>
      <w:bCs/>
      <w:i/>
      <w:iCs/>
      <w:spacing w:val="5"/>
    </w:rPr>
  </w:style>
  <w:style w:type="numbering" w:customStyle="1" w:styleId="AktuelleListe1">
    <w:name w:val="Aktuelle Liste1"/>
    <w:uiPriority w:val="99"/>
    <w:rsid w:val="006B55F4"/>
    <w:pPr>
      <w:numPr>
        <w:numId w:val="80"/>
      </w:numPr>
    </w:pPr>
  </w:style>
  <w:style w:type="numbering" w:customStyle="1" w:styleId="AktuelleListe2">
    <w:name w:val="Aktuelle Liste2"/>
    <w:uiPriority w:val="99"/>
    <w:rsid w:val="008C19B0"/>
    <w:pPr>
      <w:numPr>
        <w:numId w:val="97"/>
      </w:numPr>
    </w:pPr>
  </w:style>
  <w:style w:type="numbering" w:customStyle="1" w:styleId="AktuelleListe3">
    <w:name w:val="Aktuelle Liste3"/>
    <w:uiPriority w:val="99"/>
    <w:rsid w:val="00277771"/>
    <w:pPr>
      <w:numPr>
        <w:numId w:val="100"/>
      </w:numPr>
    </w:pPr>
  </w:style>
  <w:style w:type="table" w:styleId="Tabellenraster">
    <w:name w:val="Table Grid"/>
    <w:basedOn w:val="NormaleTabelle"/>
    <w:uiPriority w:val="59"/>
    <w:rsid w:val="00C651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364015">
      <w:bodyDiv w:val="1"/>
      <w:marLeft w:val="0"/>
      <w:marRight w:val="0"/>
      <w:marTop w:val="0"/>
      <w:marBottom w:val="0"/>
      <w:divBdr>
        <w:top w:val="none" w:sz="0" w:space="0" w:color="auto"/>
        <w:left w:val="none" w:sz="0" w:space="0" w:color="auto"/>
        <w:bottom w:val="none" w:sz="0" w:space="0" w:color="auto"/>
        <w:right w:val="none" w:sz="0" w:space="0" w:color="auto"/>
      </w:divBdr>
    </w:div>
    <w:div w:id="685642766">
      <w:bodyDiv w:val="1"/>
      <w:marLeft w:val="0"/>
      <w:marRight w:val="0"/>
      <w:marTop w:val="0"/>
      <w:marBottom w:val="0"/>
      <w:divBdr>
        <w:top w:val="none" w:sz="0" w:space="0" w:color="auto"/>
        <w:left w:val="none" w:sz="0" w:space="0" w:color="auto"/>
        <w:bottom w:val="none" w:sz="0" w:space="0" w:color="auto"/>
        <w:right w:val="none" w:sz="0" w:space="0" w:color="auto"/>
      </w:divBdr>
    </w:div>
    <w:div w:id="922690998">
      <w:bodyDiv w:val="1"/>
      <w:marLeft w:val="0"/>
      <w:marRight w:val="0"/>
      <w:marTop w:val="0"/>
      <w:marBottom w:val="0"/>
      <w:divBdr>
        <w:top w:val="none" w:sz="0" w:space="0" w:color="auto"/>
        <w:left w:val="none" w:sz="0" w:space="0" w:color="auto"/>
        <w:bottom w:val="none" w:sz="0" w:space="0" w:color="auto"/>
        <w:right w:val="none" w:sz="0" w:space="0" w:color="auto"/>
      </w:divBdr>
    </w:div>
    <w:div w:id="1061948859">
      <w:bodyDiv w:val="1"/>
      <w:marLeft w:val="0"/>
      <w:marRight w:val="0"/>
      <w:marTop w:val="0"/>
      <w:marBottom w:val="0"/>
      <w:divBdr>
        <w:top w:val="none" w:sz="0" w:space="0" w:color="auto"/>
        <w:left w:val="none" w:sz="0" w:space="0" w:color="auto"/>
        <w:bottom w:val="none" w:sz="0" w:space="0" w:color="auto"/>
        <w:right w:val="none" w:sz="0" w:space="0" w:color="auto"/>
      </w:divBdr>
    </w:div>
    <w:div w:id="1301761717">
      <w:bodyDiv w:val="1"/>
      <w:marLeft w:val="0"/>
      <w:marRight w:val="0"/>
      <w:marTop w:val="0"/>
      <w:marBottom w:val="0"/>
      <w:divBdr>
        <w:top w:val="none" w:sz="0" w:space="0" w:color="auto"/>
        <w:left w:val="none" w:sz="0" w:space="0" w:color="auto"/>
        <w:bottom w:val="none" w:sz="0" w:space="0" w:color="auto"/>
        <w:right w:val="none" w:sz="0" w:space="0" w:color="auto"/>
      </w:divBdr>
      <w:divsChild>
        <w:div w:id="1043402191">
          <w:marLeft w:val="0"/>
          <w:marRight w:val="0"/>
          <w:marTop w:val="0"/>
          <w:marBottom w:val="0"/>
          <w:divBdr>
            <w:top w:val="none" w:sz="0" w:space="0" w:color="auto"/>
            <w:left w:val="none" w:sz="0" w:space="0" w:color="auto"/>
            <w:bottom w:val="none" w:sz="0" w:space="0" w:color="auto"/>
            <w:right w:val="none" w:sz="0" w:space="0" w:color="auto"/>
          </w:divBdr>
          <w:divsChild>
            <w:div w:id="1430155534">
              <w:marLeft w:val="0"/>
              <w:marRight w:val="0"/>
              <w:marTop w:val="0"/>
              <w:marBottom w:val="0"/>
              <w:divBdr>
                <w:top w:val="none" w:sz="0" w:space="0" w:color="auto"/>
                <w:left w:val="none" w:sz="0" w:space="0" w:color="auto"/>
                <w:bottom w:val="none" w:sz="0" w:space="0" w:color="auto"/>
                <w:right w:val="none" w:sz="0" w:space="0" w:color="auto"/>
              </w:divBdr>
              <w:divsChild>
                <w:div w:id="137326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76197">
      <w:bodyDiv w:val="1"/>
      <w:marLeft w:val="0"/>
      <w:marRight w:val="0"/>
      <w:marTop w:val="0"/>
      <w:marBottom w:val="0"/>
      <w:divBdr>
        <w:top w:val="none" w:sz="0" w:space="0" w:color="auto"/>
        <w:left w:val="none" w:sz="0" w:space="0" w:color="auto"/>
        <w:bottom w:val="none" w:sz="0" w:space="0" w:color="auto"/>
        <w:right w:val="none" w:sz="0" w:space="0" w:color="auto"/>
      </w:divBdr>
    </w:div>
    <w:div w:id="1510753095">
      <w:bodyDiv w:val="1"/>
      <w:marLeft w:val="0"/>
      <w:marRight w:val="0"/>
      <w:marTop w:val="0"/>
      <w:marBottom w:val="0"/>
      <w:divBdr>
        <w:top w:val="none" w:sz="0" w:space="0" w:color="auto"/>
        <w:left w:val="none" w:sz="0" w:space="0" w:color="auto"/>
        <w:bottom w:val="none" w:sz="0" w:space="0" w:color="auto"/>
        <w:right w:val="none" w:sz="0" w:space="0" w:color="auto"/>
      </w:divBdr>
      <w:divsChild>
        <w:div w:id="1111045127">
          <w:marLeft w:val="547"/>
          <w:marRight w:val="0"/>
          <w:marTop w:val="106"/>
          <w:marBottom w:val="0"/>
          <w:divBdr>
            <w:top w:val="none" w:sz="0" w:space="0" w:color="auto"/>
            <w:left w:val="none" w:sz="0" w:space="0" w:color="auto"/>
            <w:bottom w:val="none" w:sz="0" w:space="0" w:color="auto"/>
            <w:right w:val="none" w:sz="0" w:space="0" w:color="auto"/>
          </w:divBdr>
        </w:div>
        <w:div w:id="1977367637">
          <w:marLeft w:val="547"/>
          <w:marRight w:val="0"/>
          <w:marTop w:val="106"/>
          <w:marBottom w:val="0"/>
          <w:divBdr>
            <w:top w:val="none" w:sz="0" w:space="0" w:color="auto"/>
            <w:left w:val="none" w:sz="0" w:space="0" w:color="auto"/>
            <w:bottom w:val="none" w:sz="0" w:space="0" w:color="auto"/>
            <w:right w:val="none" w:sz="0" w:space="0" w:color="auto"/>
          </w:divBdr>
        </w:div>
        <w:div w:id="1983340550">
          <w:marLeft w:val="547"/>
          <w:marRight w:val="0"/>
          <w:marTop w:val="106"/>
          <w:marBottom w:val="0"/>
          <w:divBdr>
            <w:top w:val="none" w:sz="0" w:space="0" w:color="auto"/>
            <w:left w:val="none" w:sz="0" w:space="0" w:color="auto"/>
            <w:bottom w:val="none" w:sz="0" w:space="0" w:color="auto"/>
            <w:right w:val="none" w:sz="0" w:space="0" w:color="auto"/>
          </w:divBdr>
        </w:div>
      </w:divsChild>
    </w:div>
    <w:div w:id="1516308415">
      <w:bodyDiv w:val="1"/>
      <w:marLeft w:val="0"/>
      <w:marRight w:val="0"/>
      <w:marTop w:val="0"/>
      <w:marBottom w:val="0"/>
      <w:divBdr>
        <w:top w:val="none" w:sz="0" w:space="0" w:color="auto"/>
        <w:left w:val="none" w:sz="0" w:space="0" w:color="auto"/>
        <w:bottom w:val="none" w:sz="0" w:space="0" w:color="auto"/>
        <w:right w:val="none" w:sz="0" w:space="0" w:color="auto"/>
      </w:divBdr>
    </w:div>
    <w:div w:id="1699309966">
      <w:bodyDiv w:val="1"/>
      <w:marLeft w:val="0"/>
      <w:marRight w:val="0"/>
      <w:marTop w:val="0"/>
      <w:marBottom w:val="0"/>
      <w:divBdr>
        <w:top w:val="none" w:sz="0" w:space="0" w:color="auto"/>
        <w:left w:val="none" w:sz="0" w:space="0" w:color="auto"/>
        <w:bottom w:val="none" w:sz="0" w:space="0" w:color="auto"/>
        <w:right w:val="none" w:sz="0" w:space="0" w:color="auto"/>
      </w:divBdr>
      <w:divsChild>
        <w:div w:id="1565291501">
          <w:marLeft w:val="547"/>
          <w:marRight w:val="0"/>
          <w:marTop w:val="106"/>
          <w:marBottom w:val="0"/>
          <w:divBdr>
            <w:top w:val="none" w:sz="0" w:space="0" w:color="auto"/>
            <w:left w:val="none" w:sz="0" w:space="0" w:color="auto"/>
            <w:bottom w:val="none" w:sz="0" w:space="0" w:color="auto"/>
            <w:right w:val="none" w:sz="0" w:space="0" w:color="auto"/>
          </w:divBdr>
        </w:div>
      </w:divsChild>
    </w:div>
    <w:div w:id="1804811857">
      <w:bodyDiv w:val="1"/>
      <w:marLeft w:val="0"/>
      <w:marRight w:val="0"/>
      <w:marTop w:val="0"/>
      <w:marBottom w:val="0"/>
      <w:divBdr>
        <w:top w:val="none" w:sz="0" w:space="0" w:color="auto"/>
        <w:left w:val="none" w:sz="0" w:space="0" w:color="auto"/>
        <w:bottom w:val="none" w:sz="0" w:space="0" w:color="auto"/>
        <w:right w:val="none" w:sz="0" w:space="0" w:color="auto"/>
      </w:divBdr>
    </w:div>
    <w:div w:id="1826386804">
      <w:bodyDiv w:val="1"/>
      <w:marLeft w:val="0"/>
      <w:marRight w:val="0"/>
      <w:marTop w:val="0"/>
      <w:marBottom w:val="0"/>
      <w:divBdr>
        <w:top w:val="none" w:sz="0" w:space="0" w:color="auto"/>
        <w:left w:val="none" w:sz="0" w:space="0" w:color="auto"/>
        <w:bottom w:val="none" w:sz="0" w:space="0" w:color="auto"/>
        <w:right w:val="none" w:sz="0" w:space="0" w:color="auto"/>
      </w:divBdr>
      <w:divsChild>
        <w:div w:id="274217681">
          <w:marLeft w:val="0"/>
          <w:marRight w:val="0"/>
          <w:marTop w:val="0"/>
          <w:marBottom w:val="0"/>
          <w:divBdr>
            <w:top w:val="none" w:sz="0" w:space="0" w:color="auto"/>
            <w:left w:val="none" w:sz="0" w:space="0" w:color="auto"/>
            <w:bottom w:val="none" w:sz="0" w:space="0" w:color="auto"/>
            <w:right w:val="none" w:sz="0" w:space="0" w:color="auto"/>
          </w:divBdr>
          <w:divsChild>
            <w:div w:id="1807622203">
              <w:marLeft w:val="0"/>
              <w:marRight w:val="0"/>
              <w:marTop w:val="0"/>
              <w:marBottom w:val="0"/>
              <w:divBdr>
                <w:top w:val="none" w:sz="0" w:space="0" w:color="auto"/>
                <w:left w:val="none" w:sz="0" w:space="0" w:color="auto"/>
                <w:bottom w:val="none" w:sz="0" w:space="0" w:color="auto"/>
                <w:right w:val="none" w:sz="0" w:space="0" w:color="auto"/>
              </w:divBdr>
              <w:divsChild>
                <w:div w:id="199891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694059">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_rels/header2.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7A7358-CED0-CB4D-97EF-93C179FBC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1993</Words>
  <Characters>12562</Characters>
  <Application>Microsoft Office Word</Application>
  <DocSecurity>0</DocSecurity>
  <Lines>104</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14526</CharactersWithSpaces>
  <SharedDoc>false</SharedDoc>
  <HLinks>
    <vt:vector size="336" baseType="variant">
      <vt:variant>
        <vt:i4>2818168</vt:i4>
      </vt:variant>
      <vt:variant>
        <vt:i4>162</vt:i4>
      </vt:variant>
      <vt:variant>
        <vt:i4>0</vt:i4>
      </vt:variant>
      <vt:variant>
        <vt:i4>5</vt:i4>
      </vt:variant>
      <vt:variant>
        <vt:lpwstr>https://www.srf.ch/audio/dini-mundart/fremdwoerter-sind-nicht-mein-rechaud?id=985b2658-c285-47b5-8321-b8f177c6babd</vt:lpwstr>
      </vt:variant>
      <vt:variant>
        <vt:lpwstr/>
      </vt:variant>
      <vt:variant>
        <vt:i4>5046296</vt:i4>
      </vt:variant>
      <vt:variant>
        <vt:i4>159</vt:i4>
      </vt:variant>
      <vt:variant>
        <vt:i4>0</vt:i4>
      </vt:variant>
      <vt:variant>
        <vt:i4>5</vt:i4>
      </vt:variant>
      <vt:variant>
        <vt:lpwstr>https://www.srf.ch/play/tv/dini-mundart/video/volksetymologie?urn=urn:srf:video:9f45d712-12d9-4272-bddf-8e3d856c0f52</vt:lpwstr>
      </vt:variant>
      <vt:variant>
        <vt:lpwstr/>
      </vt:variant>
      <vt:variant>
        <vt:i4>1572881</vt:i4>
      </vt:variant>
      <vt:variant>
        <vt:i4>156</vt:i4>
      </vt:variant>
      <vt:variant>
        <vt:i4>0</vt:i4>
      </vt:variant>
      <vt:variant>
        <vt:i4>5</vt:i4>
      </vt:variant>
      <vt:variant>
        <vt:lpwstr>http://www.ureader.de/message/457783.aspx</vt:lpwstr>
      </vt:variant>
      <vt:variant>
        <vt:lpwstr/>
      </vt:variant>
      <vt:variant>
        <vt:i4>1441819</vt:i4>
      </vt:variant>
      <vt:variant>
        <vt:i4>153</vt:i4>
      </vt:variant>
      <vt:variant>
        <vt:i4>0</vt:i4>
      </vt:variant>
      <vt:variant>
        <vt:i4>5</vt:i4>
      </vt:variant>
      <vt:variant>
        <vt:lpwstr>http://www.idiotikon.ch/</vt:lpwstr>
      </vt:variant>
      <vt:variant>
        <vt:lpwstr/>
      </vt:variant>
      <vt:variant>
        <vt:i4>8192032</vt:i4>
      </vt:variant>
      <vt:variant>
        <vt:i4>150</vt:i4>
      </vt:variant>
      <vt:variant>
        <vt:i4>0</vt:i4>
      </vt:variant>
      <vt:variant>
        <vt:i4>5</vt:i4>
      </vt:variant>
      <vt:variant>
        <vt:lpwstr>http://www.ureda.de/php/spider/anzeige.php3?id=1001</vt:lpwstr>
      </vt:variant>
      <vt:variant>
        <vt:lpwstr/>
      </vt:variant>
      <vt:variant>
        <vt:i4>720968</vt:i4>
      </vt:variant>
      <vt:variant>
        <vt:i4>147</vt:i4>
      </vt:variant>
      <vt:variant>
        <vt:i4>0</vt:i4>
      </vt:variant>
      <vt:variant>
        <vt:i4>5</vt:i4>
      </vt:variant>
      <vt:variant>
        <vt:lpwstr>https://www.kleinersprachatlas.ch/karten-ueberblick/statische-karten</vt:lpwstr>
      </vt:variant>
      <vt:variant>
        <vt:lpwstr/>
      </vt:variant>
      <vt:variant>
        <vt:i4>7864381</vt:i4>
      </vt:variant>
      <vt:variant>
        <vt:i4>144</vt:i4>
      </vt:variant>
      <vt:variant>
        <vt:i4>0</vt:i4>
      </vt:variant>
      <vt:variant>
        <vt:i4>5</vt:i4>
      </vt:variant>
      <vt:variant>
        <vt:lpwstr>https://www.kleinersprachatlas.ch/karten-ueberblick/interaktive-karten</vt:lpwstr>
      </vt:variant>
      <vt:variant>
        <vt:lpwstr/>
      </vt:variant>
      <vt:variant>
        <vt:i4>1704023</vt:i4>
      </vt:variant>
      <vt:variant>
        <vt:i4>141</vt:i4>
      </vt:variant>
      <vt:variant>
        <vt:i4>0</vt:i4>
      </vt:variant>
      <vt:variant>
        <vt:i4>5</vt:i4>
      </vt:variant>
      <vt:variant>
        <vt:lpwstr>https://anglizismen.idiotikon.ch/</vt:lpwstr>
      </vt:variant>
      <vt:variant>
        <vt:lpwstr/>
      </vt:variant>
      <vt:variant>
        <vt:i4>7143542</vt:i4>
      </vt:variant>
      <vt:variant>
        <vt:i4>138</vt:i4>
      </vt:variant>
      <vt:variant>
        <vt:i4>0</vt:i4>
      </vt:variant>
      <vt:variant>
        <vt:i4>5</vt:i4>
      </vt:variant>
      <vt:variant>
        <vt:lpwstr>https://www.srf.ch/play/tv/dini-mundart/video/warum-gibt-es-immer-mehr-germanismen-im-schweizerdeutschen?urn=urn:srf:video:76df11a8-3edb-49ba-8a1a-8c6891ccffa6</vt:lpwstr>
      </vt:variant>
      <vt:variant>
        <vt:lpwstr/>
      </vt:variant>
      <vt:variant>
        <vt:i4>2949175</vt:i4>
      </vt:variant>
      <vt:variant>
        <vt:i4>135</vt:i4>
      </vt:variant>
      <vt:variant>
        <vt:i4>0</vt:i4>
      </vt:variant>
      <vt:variant>
        <vt:i4>5</vt:i4>
      </vt:variant>
      <vt:variant>
        <vt:lpwstr>https://www.srf.ch/audio/dini-mundart/schaffe-oder-arbeite?id=2c6f3b2e-ddf4-4129-a82d-fefef9607bdd</vt:lpwstr>
      </vt:variant>
      <vt:variant>
        <vt:lpwstr/>
      </vt:variant>
      <vt:variant>
        <vt:i4>2228350</vt:i4>
      </vt:variant>
      <vt:variant>
        <vt:i4>132</vt:i4>
      </vt:variant>
      <vt:variant>
        <vt:i4>0</vt:i4>
      </vt:variant>
      <vt:variant>
        <vt:i4>5</vt:i4>
      </vt:variant>
      <vt:variant>
        <vt:lpwstr>https://www.srf.ch/audio/dini-mundart/im-neglige-ufem-fauteuil?id=fd7051c0-d15d-4bf2-bf05-5340aabfcb82</vt:lpwstr>
      </vt:variant>
      <vt:variant>
        <vt:lpwstr/>
      </vt:variant>
      <vt:variant>
        <vt:i4>6160405</vt:i4>
      </vt:variant>
      <vt:variant>
        <vt:i4>129</vt:i4>
      </vt:variant>
      <vt:variant>
        <vt:i4>0</vt:i4>
      </vt:variant>
      <vt:variant>
        <vt:i4>5</vt:i4>
      </vt:variant>
      <vt:variant>
        <vt:lpwstr>https://www.srf.ch/play/tv/dini-mundart/video/fremdwoerter-cool-oder-doof?urn=urn:srf:video:5920f917-8ece-407e-93c1-05746ee48fc6</vt:lpwstr>
      </vt:variant>
      <vt:variant>
        <vt:lpwstr/>
      </vt:variant>
      <vt:variant>
        <vt:i4>7012389</vt:i4>
      </vt:variant>
      <vt:variant>
        <vt:i4>126</vt:i4>
      </vt:variant>
      <vt:variant>
        <vt:i4>0</vt:i4>
      </vt:variant>
      <vt:variant>
        <vt:i4>5</vt:i4>
      </vt:variant>
      <vt:variant>
        <vt:lpwstr>https://www.srf.ch/audio/dini-mundart/dr-crazygscht-broentsch-ever?id=6480110c-ad9b-4989-b307-96dab0f329ae</vt:lpwstr>
      </vt:variant>
      <vt:variant>
        <vt:lpwstr/>
      </vt:variant>
      <vt:variant>
        <vt:i4>1900632</vt:i4>
      </vt:variant>
      <vt:variant>
        <vt:i4>123</vt:i4>
      </vt:variant>
      <vt:variant>
        <vt:i4>0</vt:i4>
      </vt:variant>
      <vt:variant>
        <vt:i4>5</vt:i4>
      </vt:variant>
      <vt:variant>
        <vt:lpwstr>https://www.srf.ch/audio/dini-mundart/gott-zum-gruss-oder-tschese-zaemme?id=1ff855a8-5ca6-4ffc-a8e2-95cad0203676</vt:lpwstr>
      </vt:variant>
      <vt:variant>
        <vt:lpwstr/>
      </vt:variant>
      <vt:variant>
        <vt:i4>2555963</vt:i4>
      </vt:variant>
      <vt:variant>
        <vt:i4>120</vt:i4>
      </vt:variant>
      <vt:variant>
        <vt:i4>0</vt:i4>
      </vt:variant>
      <vt:variant>
        <vt:i4>5</vt:i4>
      </vt:variant>
      <vt:variant>
        <vt:lpwstr>https://www.srf.ch/audio/dini-mundart/das-furzegoeiggeli-kennt-niemand-mehr?id=a120444b-c72b-4e31-9fe1-21f5c9afc62e</vt:lpwstr>
      </vt:variant>
      <vt:variant>
        <vt:lpwstr/>
      </vt:variant>
      <vt:variant>
        <vt:i4>7798911</vt:i4>
      </vt:variant>
      <vt:variant>
        <vt:i4>117</vt:i4>
      </vt:variant>
      <vt:variant>
        <vt:i4>0</vt:i4>
      </vt:variant>
      <vt:variant>
        <vt:i4>5</vt:i4>
      </vt:variant>
      <vt:variant>
        <vt:lpwstr>https://www.srf.ch/audio/dini-mundart/hat-unsere-mundart-pluralitis?id=62ded38f-204b-4eb6-a6a5-9644a03539de</vt:lpwstr>
      </vt:variant>
      <vt:variant>
        <vt:lpwstr/>
      </vt:variant>
      <vt:variant>
        <vt:i4>1638473</vt:i4>
      </vt:variant>
      <vt:variant>
        <vt:i4>114</vt:i4>
      </vt:variant>
      <vt:variant>
        <vt:i4>0</vt:i4>
      </vt:variant>
      <vt:variant>
        <vt:i4>5</vt:i4>
      </vt:variant>
      <vt:variant>
        <vt:lpwstr>https://www.srf.ch/play/tv/dini-mundart/video/buesis-chaetzlis-chatzene-warum-verbreiten-sich-diese-neuen-pluralformen?urn=urn:srf:video:4304fbd3-19a7-4a08-874d-8928e1b3d5df</vt:lpwstr>
      </vt:variant>
      <vt:variant>
        <vt:lpwstr/>
      </vt:variant>
      <vt:variant>
        <vt:i4>4325459</vt:i4>
      </vt:variant>
      <vt:variant>
        <vt:i4>111</vt:i4>
      </vt:variant>
      <vt:variant>
        <vt:i4>0</vt:i4>
      </vt:variant>
      <vt:variant>
        <vt:i4>5</vt:i4>
      </vt:variant>
      <vt:variant>
        <vt:lpwstr>http://dialects.from.ch/</vt:lpwstr>
      </vt:variant>
      <vt:variant>
        <vt:lpwstr/>
      </vt:variant>
      <vt:variant>
        <vt:i4>3604595</vt:i4>
      </vt:variant>
      <vt:variant>
        <vt:i4>108</vt:i4>
      </vt:variant>
      <vt:variant>
        <vt:i4>0</vt:i4>
      </vt:variant>
      <vt:variant>
        <vt:i4>5</vt:i4>
      </vt:variant>
      <vt:variant>
        <vt:lpwstr>http://www.vorderlader-shop.de/Media/Shop/s462.jpg</vt:lpwstr>
      </vt:variant>
      <vt:variant>
        <vt:lpwstr/>
      </vt:variant>
      <vt:variant>
        <vt:i4>1441819</vt:i4>
      </vt:variant>
      <vt:variant>
        <vt:i4>105</vt:i4>
      </vt:variant>
      <vt:variant>
        <vt:i4>0</vt:i4>
      </vt:variant>
      <vt:variant>
        <vt:i4>5</vt:i4>
      </vt:variant>
      <vt:variant>
        <vt:lpwstr>http://www.idiotikon.ch/</vt:lpwstr>
      </vt:variant>
      <vt:variant>
        <vt:lpwstr/>
      </vt:variant>
      <vt:variant>
        <vt:i4>7274546</vt:i4>
      </vt:variant>
      <vt:variant>
        <vt:i4>102</vt:i4>
      </vt:variant>
      <vt:variant>
        <vt:i4>0</vt:i4>
      </vt:variant>
      <vt:variant>
        <vt:i4>5</vt:i4>
      </vt:variant>
      <vt:variant>
        <vt:lpwstr>http://de.wikipedia.org/wiki/Lenis</vt:lpwstr>
      </vt:variant>
      <vt:variant>
        <vt:lpwstr/>
      </vt:variant>
      <vt:variant>
        <vt:i4>1114141</vt:i4>
      </vt:variant>
      <vt:variant>
        <vt:i4>99</vt:i4>
      </vt:variant>
      <vt:variant>
        <vt:i4>0</vt:i4>
      </vt:variant>
      <vt:variant>
        <vt:i4>5</vt:i4>
      </vt:variant>
      <vt:variant>
        <vt:lpwstr>http://www.wer-weiss-was.de/theme197/article1149130.html</vt:lpwstr>
      </vt:variant>
      <vt:variant>
        <vt:lpwstr/>
      </vt:variant>
      <vt:variant>
        <vt:i4>131159</vt:i4>
      </vt:variant>
      <vt:variant>
        <vt:i4>96</vt:i4>
      </vt:variant>
      <vt:variant>
        <vt:i4>0</vt:i4>
      </vt:variant>
      <vt:variant>
        <vt:i4>5</vt:i4>
      </vt:variant>
      <vt:variant>
        <vt:lpwstr>https://www.rtr.ch/emissiuns/decodar-nossa-cultura/raetoromanisch/fakten-geschichte/fakten-und-zahlen-raetoromanische-sprache</vt:lpwstr>
      </vt:variant>
      <vt:variant>
        <vt:lpwstr/>
      </vt:variant>
      <vt:variant>
        <vt:i4>5767247</vt:i4>
      </vt:variant>
      <vt:variant>
        <vt:i4>93</vt:i4>
      </vt:variant>
      <vt:variant>
        <vt:i4>0</vt:i4>
      </vt:variant>
      <vt:variant>
        <vt:i4>5</vt:i4>
      </vt:variant>
      <vt:variant>
        <vt:lpwstr>https://blog.nationalmuseum.ch/2023/09/die-unterschiedlichen-schicksale-der-schweizer-mundarten/</vt:lpwstr>
      </vt:variant>
      <vt:variant>
        <vt:lpwstr/>
      </vt:variant>
      <vt:variant>
        <vt:i4>1769486</vt:i4>
      </vt:variant>
      <vt:variant>
        <vt:i4>90</vt:i4>
      </vt:variant>
      <vt:variant>
        <vt:i4>0</vt:i4>
      </vt:variant>
      <vt:variant>
        <vt:i4>5</vt:i4>
      </vt:variant>
      <vt:variant>
        <vt:lpwstr>https://www.tagesanzeiger.ch/schweizer-dialekte-es-wird-kaum-noch-patois-gesprochen-526801469516</vt:lpwstr>
      </vt:variant>
      <vt:variant>
        <vt:lpwstr/>
      </vt:variant>
      <vt:variant>
        <vt:i4>5111825</vt:i4>
      </vt:variant>
      <vt:variant>
        <vt:i4>87</vt:i4>
      </vt:variant>
      <vt:variant>
        <vt:i4>0</vt:i4>
      </vt:variant>
      <vt:variant>
        <vt:i4>5</vt:i4>
      </vt:variant>
      <vt:variant>
        <vt:lpwstr>https://www.srf.ch/audio/dini-mundart/mundart-isch-zersch-gsi?id=12065835</vt:lpwstr>
      </vt:variant>
      <vt:variant>
        <vt:lpwstr>autoplay</vt:lpwstr>
      </vt:variant>
      <vt:variant>
        <vt:i4>1966104</vt:i4>
      </vt:variant>
      <vt:variant>
        <vt:i4>84</vt:i4>
      </vt:variant>
      <vt:variant>
        <vt:i4>0</vt:i4>
      </vt:variant>
      <vt:variant>
        <vt:i4>5</vt:i4>
      </vt:variant>
      <vt:variant>
        <vt:lpwstr>https://www.tagesanzeiger.ch/schweizerdeutsch-die-geschichte-des-dialekts-mundart-hochdeutsch-diglossie-462764465762</vt:lpwstr>
      </vt:variant>
      <vt:variant>
        <vt:lpwstr/>
      </vt:variant>
      <vt:variant>
        <vt:i4>6357104</vt:i4>
      </vt:variant>
      <vt:variant>
        <vt:i4>81</vt:i4>
      </vt:variant>
      <vt:variant>
        <vt:i4>0</vt:i4>
      </vt:variant>
      <vt:variant>
        <vt:i4>5</vt:i4>
      </vt:variant>
      <vt:variant>
        <vt:lpwstr>https://www.nzz.ch/panorama/mit-oeisne-nochbere-uf-dr-andere-siite-vom-roeschtigrabe-rede-choenne-ein-postulat-im-waadtlaender-parlament-will-die-sprachbarriere-ueberwinden-ld.1768076</vt:lpwstr>
      </vt:variant>
      <vt:variant>
        <vt:lpwstr/>
      </vt:variant>
      <vt:variant>
        <vt:i4>7929914</vt:i4>
      </vt:variant>
      <vt:variant>
        <vt:i4>78</vt:i4>
      </vt:variant>
      <vt:variant>
        <vt:i4>0</vt:i4>
      </vt:variant>
      <vt:variant>
        <vt:i4>5</vt:i4>
      </vt:variant>
      <vt:variant>
        <vt:lpwstr>https://www.srf.ch/audio/dini-mundart/wird-mundart-gschribae-oder-gschribe?id=12092243</vt:lpwstr>
      </vt:variant>
      <vt:variant>
        <vt:lpwstr/>
      </vt:variant>
      <vt:variant>
        <vt:i4>6094870</vt:i4>
      </vt:variant>
      <vt:variant>
        <vt:i4>75</vt:i4>
      </vt:variant>
      <vt:variant>
        <vt:i4>0</vt:i4>
      </vt:variant>
      <vt:variant>
        <vt:i4>5</vt:i4>
      </vt:variant>
      <vt:variant>
        <vt:lpwstr>https://www.srf.ch/play/tv/dini-mundart/video/wie-schreibe-ich-mundart?urn=urn:srf:video:30edacfa-fc57-48d9-8731-e484c76be894</vt:lpwstr>
      </vt:variant>
      <vt:variant>
        <vt:lpwstr/>
      </vt:variant>
      <vt:variant>
        <vt:i4>1835038</vt:i4>
      </vt:variant>
      <vt:variant>
        <vt:i4>72</vt:i4>
      </vt:variant>
      <vt:variant>
        <vt:i4>0</vt:i4>
      </vt:variant>
      <vt:variant>
        <vt:i4>5</vt:i4>
      </vt:variant>
      <vt:variant>
        <vt:lpwstr>https://www.srf.ch/audio/dini-mundart/schweizerdeutsch-gibt-es-nicht?id=11850997</vt:lpwstr>
      </vt:variant>
      <vt:variant>
        <vt:lpwstr>autoplay</vt:lpwstr>
      </vt:variant>
      <vt:variant>
        <vt:i4>2818144</vt:i4>
      </vt:variant>
      <vt:variant>
        <vt:i4>69</vt:i4>
      </vt:variant>
      <vt:variant>
        <vt:i4>0</vt:i4>
      </vt:variant>
      <vt:variant>
        <vt:i4>5</vt:i4>
      </vt:variant>
      <vt:variant>
        <vt:lpwstr>https://www.idiotikon.ch/schweizerdeutsch-info</vt:lpwstr>
      </vt:variant>
      <vt:variant>
        <vt:lpwstr/>
      </vt:variant>
      <vt:variant>
        <vt:i4>5636101</vt:i4>
      </vt:variant>
      <vt:variant>
        <vt:i4>66</vt:i4>
      </vt:variant>
      <vt:variant>
        <vt:i4>0</vt:i4>
      </vt:variant>
      <vt:variant>
        <vt:i4>5</vt:i4>
      </vt:variant>
      <vt:variant>
        <vt:lpwstr>https://www.srf.ch/radio-srf-1/mundart/dialekt-oder-sprache-was-ist-das-schweizerdeutsch-eigentlich-genau</vt:lpwstr>
      </vt:variant>
      <vt:variant>
        <vt:lpwstr/>
      </vt:variant>
      <vt:variant>
        <vt:i4>1441819</vt:i4>
      </vt:variant>
      <vt:variant>
        <vt:i4>63</vt:i4>
      </vt:variant>
      <vt:variant>
        <vt:i4>0</vt:i4>
      </vt:variant>
      <vt:variant>
        <vt:i4>5</vt:i4>
      </vt:variant>
      <vt:variant>
        <vt:lpwstr>http://www.idiotikon.ch/</vt:lpwstr>
      </vt:variant>
      <vt:variant>
        <vt:lpwstr/>
      </vt:variant>
      <vt:variant>
        <vt:i4>262269</vt:i4>
      </vt:variant>
      <vt:variant>
        <vt:i4>60</vt:i4>
      </vt:variant>
      <vt:variant>
        <vt:i4>0</vt:i4>
      </vt:variant>
      <vt:variant>
        <vt:i4>5</vt:i4>
      </vt:variant>
      <vt:variant>
        <vt:lpwstr>https://www.germanistik.unibe.ch/ueber_uns/personen/prof_dr_leemann_adrian/index_ger.html</vt:lpwstr>
      </vt:variant>
      <vt:variant>
        <vt:lpwstr/>
      </vt:variant>
      <vt:variant>
        <vt:i4>6357115</vt:i4>
      </vt:variant>
      <vt:variant>
        <vt:i4>57</vt:i4>
      </vt:variant>
      <vt:variant>
        <vt:i4>0</vt:i4>
      </vt:variant>
      <vt:variant>
        <vt:i4>5</vt:i4>
      </vt:variant>
      <vt:variant>
        <vt:lpwstr>https://www.hunziker2020.ch/schule</vt:lpwstr>
      </vt:variant>
      <vt:variant>
        <vt:lpwstr/>
      </vt:variant>
      <vt:variant>
        <vt:i4>917572</vt:i4>
      </vt:variant>
      <vt:variant>
        <vt:i4>54</vt:i4>
      </vt:variant>
      <vt:variant>
        <vt:i4>0</vt:i4>
      </vt:variant>
      <vt:variant>
        <vt:i4>5</vt:i4>
      </vt:variant>
      <vt:variant>
        <vt:lpwstr>http://www.sprachpanorama.ch/</vt:lpwstr>
      </vt:variant>
      <vt:variant>
        <vt:lpwstr/>
      </vt:variant>
      <vt:variant>
        <vt:i4>2293872</vt:i4>
      </vt:variant>
      <vt:variant>
        <vt:i4>51</vt:i4>
      </vt:variant>
      <vt:variant>
        <vt:i4>0</vt:i4>
      </vt:variant>
      <vt:variant>
        <vt:i4>5</vt:i4>
      </vt:variant>
      <vt:variant>
        <vt:lpwstr>https://mundartforum.ch/dialekt-in-den-medien/</vt:lpwstr>
      </vt:variant>
      <vt:variant>
        <vt:lpwstr/>
      </vt:variant>
      <vt:variant>
        <vt:i4>4653066</vt:i4>
      </vt:variant>
      <vt:variant>
        <vt:i4>48</vt:i4>
      </vt:variant>
      <vt:variant>
        <vt:i4>0</vt:i4>
      </vt:variant>
      <vt:variant>
        <vt:i4>5</vt:i4>
      </vt:variant>
      <vt:variant>
        <vt:lpwstr>https://mundartforum.ch/</vt:lpwstr>
      </vt:variant>
      <vt:variant>
        <vt:lpwstr/>
      </vt:variant>
      <vt:variant>
        <vt:i4>1114131</vt:i4>
      </vt:variant>
      <vt:variant>
        <vt:i4>45</vt:i4>
      </vt:variant>
      <vt:variant>
        <vt:i4>0</vt:i4>
      </vt:variant>
      <vt:variant>
        <vt:i4>5</vt:i4>
      </vt:variant>
      <vt:variant>
        <vt:lpwstr>http://www.ortsnamen.ch/</vt:lpwstr>
      </vt:variant>
      <vt:variant>
        <vt:lpwstr/>
      </vt:variant>
      <vt:variant>
        <vt:i4>3473454</vt:i4>
      </vt:variant>
      <vt:variant>
        <vt:i4>42</vt:i4>
      </vt:variant>
      <vt:variant>
        <vt:i4>0</vt:i4>
      </vt:variant>
      <vt:variant>
        <vt:i4>5</vt:i4>
      </vt:variant>
      <vt:variant>
        <vt:lpwstr>https://www.familiennamenatlas.unibe.ch/index.html</vt:lpwstr>
      </vt:variant>
      <vt:variant>
        <vt:lpwstr/>
      </vt:variant>
      <vt:variant>
        <vt:i4>4522054</vt:i4>
      </vt:variant>
      <vt:variant>
        <vt:i4>39</vt:i4>
      </vt:variant>
      <vt:variant>
        <vt:i4>0</vt:i4>
      </vt:variant>
      <vt:variant>
        <vt:i4>5</vt:i4>
      </vt:variant>
      <vt:variant>
        <vt:lpwstr>https://personennamen.ch/</vt:lpwstr>
      </vt:variant>
      <vt:variant>
        <vt:lpwstr/>
      </vt:variant>
      <vt:variant>
        <vt:i4>7602288</vt:i4>
      </vt:variant>
      <vt:variant>
        <vt:i4>36</vt:i4>
      </vt:variant>
      <vt:variant>
        <vt:i4>0</vt:i4>
      </vt:variant>
      <vt:variant>
        <vt:i4>5</vt:i4>
      </vt:variant>
      <vt:variant>
        <vt:lpwstr>https://www.idiotikon.ch/hoerproben</vt:lpwstr>
      </vt:variant>
      <vt:variant>
        <vt:lpwstr/>
      </vt:variant>
      <vt:variant>
        <vt:i4>5046353</vt:i4>
      </vt:variant>
      <vt:variant>
        <vt:i4>33</vt:i4>
      </vt:variant>
      <vt:variant>
        <vt:i4>0</vt:i4>
      </vt:variant>
      <vt:variant>
        <vt:i4>5</vt:i4>
      </vt:variant>
      <vt:variant>
        <vt:lpwstr>http://www.phonogrammarchiv.uzh.ch/index.html</vt:lpwstr>
      </vt:variant>
      <vt:variant>
        <vt:lpwstr/>
      </vt:variant>
      <vt:variant>
        <vt:i4>2687075</vt:i4>
      </vt:variant>
      <vt:variant>
        <vt:i4>30</vt:i4>
      </vt:variant>
      <vt:variant>
        <vt:i4>0</vt:i4>
      </vt:variant>
      <vt:variant>
        <vt:i4>5</vt:i4>
      </vt:variant>
      <vt:variant>
        <vt:lpwstr>https://www.tagesanzeiger.ch/tags/70488</vt:lpwstr>
      </vt:variant>
      <vt:variant>
        <vt:lpwstr/>
      </vt:variant>
      <vt:variant>
        <vt:i4>8192061</vt:i4>
      </vt:variant>
      <vt:variant>
        <vt:i4>27</vt:i4>
      </vt:variant>
      <vt:variant>
        <vt:i4>0</vt:i4>
      </vt:variant>
      <vt:variant>
        <vt:i4>5</vt:i4>
      </vt:variant>
      <vt:variant>
        <vt:lpwstr>https://www.srf.ch/audio/dini-mundart-schnabelweid</vt:lpwstr>
      </vt:variant>
      <vt:variant>
        <vt:lpwstr/>
      </vt:variant>
      <vt:variant>
        <vt:i4>6946938</vt:i4>
      </vt:variant>
      <vt:variant>
        <vt:i4>24</vt:i4>
      </vt:variant>
      <vt:variant>
        <vt:i4>0</vt:i4>
      </vt:variant>
      <vt:variant>
        <vt:i4>5</vt:i4>
      </vt:variant>
      <vt:variant>
        <vt:lpwstr>https://www.srf.ch/radio-srf-1/radio-srf-1/mundart</vt:lpwstr>
      </vt:variant>
      <vt:variant>
        <vt:lpwstr/>
      </vt:variant>
      <vt:variant>
        <vt:i4>1441819</vt:i4>
      </vt:variant>
      <vt:variant>
        <vt:i4>21</vt:i4>
      </vt:variant>
      <vt:variant>
        <vt:i4>0</vt:i4>
      </vt:variant>
      <vt:variant>
        <vt:i4>5</vt:i4>
      </vt:variant>
      <vt:variant>
        <vt:lpwstr>http://www.idiotikon.ch/</vt:lpwstr>
      </vt:variant>
      <vt:variant>
        <vt:lpwstr/>
      </vt:variant>
      <vt:variant>
        <vt:i4>6225930</vt:i4>
      </vt:variant>
      <vt:variant>
        <vt:i4>18</vt:i4>
      </vt:variant>
      <vt:variant>
        <vt:i4>0</vt:i4>
      </vt:variant>
      <vt:variant>
        <vt:i4>5</vt:i4>
      </vt:variant>
      <vt:variant>
        <vt:lpwstr>https://www.tagesanzeiger.ch/unser-dialekt-test-weiss-woher-sie-stammen-132564027495</vt:lpwstr>
      </vt:variant>
      <vt:variant>
        <vt:lpwstr/>
      </vt:variant>
      <vt:variant>
        <vt:i4>5046279</vt:i4>
      </vt:variant>
      <vt:variant>
        <vt:i4>15</vt:i4>
      </vt:variant>
      <vt:variant>
        <vt:i4>0</vt:i4>
      </vt:variant>
      <vt:variant>
        <vt:i4>5</vt:i4>
      </vt:variant>
      <vt:variant>
        <vt:lpwstr>https://dialektatlas.ch/</vt:lpwstr>
      </vt:variant>
      <vt:variant>
        <vt:lpwstr/>
      </vt:variant>
      <vt:variant>
        <vt:i4>262238</vt:i4>
      </vt:variant>
      <vt:variant>
        <vt:i4>12</vt:i4>
      </vt:variant>
      <vt:variant>
        <vt:i4>0</vt:i4>
      </vt:variant>
      <vt:variant>
        <vt:i4>5</vt:i4>
      </vt:variant>
      <vt:variant>
        <vt:lpwstr>https://dialektsyntax.linguistik.uzh.ch/</vt:lpwstr>
      </vt:variant>
      <vt:variant>
        <vt:lpwstr/>
      </vt:variant>
      <vt:variant>
        <vt:i4>1703952</vt:i4>
      </vt:variant>
      <vt:variant>
        <vt:i4>9</vt:i4>
      </vt:variant>
      <vt:variant>
        <vt:i4>0</vt:i4>
      </vt:variant>
      <vt:variant>
        <vt:i4>5</vt:i4>
      </vt:variant>
      <vt:variant>
        <vt:lpwstr>https://www.dialektsyntax.uzh.ch/de.html</vt:lpwstr>
      </vt:variant>
      <vt:variant>
        <vt:lpwstr/>
      </vt:variant>
      <vt:variant>
        <vt:i4>8061050</vt:i4>
      </vt:variant>
      <vt:variant>
        <vt:i4>6</vt:i4>
      </vt:variant>
      <vt:variant>
        <vt:i4>0</vt:i4>
      </vt:variant>
      <vt:variant>
        <vt:i4>5</vt:i4>
      </vt:variant>
      <vt:variant>
        <vt:lpwstr>http://www.sprachatlas.ch/</vt:lpwstr>
      </vt:variant>
      <vt:variant>
        <vt:lpwstr/>
      </vt:variant>
      <vt:variant>
        <vt:i4>917596</vt:i4>
      </vt:variant>
      <vt:variant>
        <vt:i4>3</vt:i4>
      </vt:variant>
      <vt:variant>
        <vt:i4>0</vt:i4>
      </vt:variant>
      <vt:variant>
        <vt:i4>5</vt:i4>
      </vt:variant>
      <vt:variant>
        <vt:lpwstr>https://www.kleinersprachatlas.ch/download/karten</vt:lpwstr>
      </vt:variant>
      <vt:variant>
        <vt:lpwstr/>
      </vt:variant>
      <vt:variant>
        <vt:i4>8061050</vt:i4>
      </vt:variant>
      <vt:variant>
        <vt:i4>0</vt:i4>
      </vt:variant>
      <vt:variant>
        <vt:i4>0</vt:i4>
      </vt:variant>
      <vt:variant>
        <vt:i4>5</vt:i4>
      </vt:variant>
      <vt:variant>
        <vt:lpwstr>http://www.sprachatlas.ch/</vt:lpwstr>
      </vt:variant>
      <vt:variant>
        <vt:lpwstr/>
      </vt:variant>
      <vt:variant>
        <vt:i4>458763</vt:i4>
      </vt:variant>
      <vt:variant>
        <vt:i4>0</vt:i4>
      </vt:variant>
      <vt:variant>
        <vt:i4>0</vt:i4>
      </vt:variant>
      <vt:variant>
        <vt:i4>5</vt:i4>
      </vt:variant>
      <vt:variant>
        <vt:lpwstr>https://www.dwds.de/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Drive-Benutzer</dc:creator>
  <cp:keywords/>
  <cp:lastModifiedBy>Matthias Friedli</cp:lastModifiedBy>
  <cp:revision>5</cp:revision>
  <cp:lastPrinted>2025-03-26T16:42:00Z</cp:lastPrinted>
  <dcterms:created xsi:type="dcterms:W3CDTF">2025-03-26T16:42:00Z</dcterms:created>
  <dcterms:modified xsi:type="dcterms:W3CDTF">2025-04-01T10:12:00Z</dcterms:modified>
</cp:coreProperties>
</file>